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北京市工艺美术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高级技工学校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eastAsia="zh-CN"/>
        </w:rPr>
        <w:t>年燕京八绝非遗传承人研修班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  <w:t>申报表</w:t>
      </w:r>
    </w:p>
    <w:p>
      <w:pPr>
        <w:jc w:val="left"/>
        <w:rPr>
          <w:rFonts w:ascii="宋体" w:hAnsi="宋体"/>
          <w:color w:val="auto"/>
        </w:rPr>
      </w:pPr>
    </w:p>
    <w:tbl>
      <w:tblPr>
        <w:tblStyle w:val="6"/>
        <w:tblW w:w="93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758"/>
        <w:gridCol w:w="603"/>
        <w:gridCol w:w="1605"/>
        <w:gridCol w:w="2175"/>
        <w:gridCol w:w="1616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照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非遗传承项目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38" w:type="dxa"/>
            <w:gridSpan w:val="3"/>
            <w:vAlign w:val="center"/>
          </w:tcPr>
          <w:p>
            <w:pPr>
              <w:tabs>
                <w:tab w:val="left" w:pos="558"/>
              </w:tabs>
              <w:spacing w:line="480" w:lineRule="auto"/>
              <w:jc w:val="center"/>
              <w:rPr>
                <w:rFonts w:hint="eastAsia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从业年限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传承人级别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038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是否为代表性传承人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传承人记名弟</w:t>
            </w: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子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1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Theme="minorEastAsia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现居住地</w:t>
            </w:r>
          </w:p>
        </w:tc>
        <w:tc>
          <w:tcPr>
            <w:tcW w:w="1616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43" w:type="dxa"/>
            <w:gridSpan w:val="4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  <w:t>曾参与研培计划年份及院校</w:t>
            </w:r>
          </w:p>
        </w:tc>
        <w:tc>
          <w:tcPr>
            <w:tcW w:w="379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  <w:jc w:val="center"/>
        </w:trPr>
        <w:tc>
          <w:tcPr>
            <w:tcW w:w="6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简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30"/>
                <w:szCs w:val="30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/>
                <w:b/>
                <w:color w:val="auto"/>
                <w:sz w:val="30"/>
                <w:szCs w:val="30"/>
              </w:rPr>
              <w:t>历</w:t>
            </w: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个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经</w:t>
            </w:r>
          </w:p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历</w:t>
            </w:r>
          </w:p>
        </w:tc>
        <w:tc>
          <w:tcPr>
            <w:tcW w:w="7874" w:type="dxa"/>
            <w:gridSpan w:val="5"/>
            <w:vAlign w:val="top"/>
          </w:tcPr>
          <w:p>
            <w:pPr>
              <w:jc w:val="center"/>
              <w:rPr>
                <w:rFonts w:hint="eastAsia" w:eastAsiaTheme="minorEastAsia"/>
                <w:color w:val="auto"/>
                <w:lang w:eastAsia="zh-CN"/>
              </w:rPr>
            </w:pPr>
            <w:r>
              <w:rPr>
                <w:rFonts w:hint="eastAsia"/>
                <w:i/>
                <w:iCs/>
                <w:color w:val="auto"/>
                <w:lang w:eastAsia="zh-CN"/>
              </w:rPr>
              <w:t>（从业年限，是否为记名子弟）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677" w:type="dxa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58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t>作品参展及获奖情况</w:t>
            </w:r>
          </w:p>
        </w:tc>
        <w:tc>
          <w:tcPr>
            <w:tcW w:w="7874" w:type="dxa"/>
            <w:gridSpan w:val="5"/>
          </w:tcPr>
          <w:p>
            <w:pPr>
              <w:jc w:val="left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  <w:jc w:val="center"/>
        </w:trPr>
        <w:tc>
          <w:tcPr>
            <w:tcW w:w="143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</w:rPr>
            </w:pPr>
          </w:p>
          <w:p>
            <w:pPr>
              <w:jc w:val="center"/>
              <w:rPr>
                <w:rFonts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推荐单位或推荐人意见</w:t>
            </w:r>
          </w:p>
          <w:p>
            <w:pPr>
              <w:jc w:val="center"/>
              <w:rPr>
                <w:color w:val="auto"/>
              </w:rPr>
            </w:pPr>
          </w:p>
        </w:tc>
        <w:tc>
          <w:tcPr>
            <w:tcW w:w="7874" w:type="dxa"/>
            <w:gridSpan w:val="5"/>
          </w:tcPr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ind w:firstLine="4920" w:firstLineChars="2050"/>
              <w:jc w:val="left"/>
              <w:rPr>
                <w:color w:val="auto"/>
                <w:sz w:val="24"/>
                <w:szCs w:val="24"/>
              </w:rPr>
            </w:pPr>
          </w:p>
          <w:p>
            <w:pPr>
              <w:ind w:firstLine="5040" w:firstLineChars="210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（盖章</w:t>
            </w:r>
            <w:r>
              <w:rPr>
                <w:rFonts w:hint="eastAsia"/>
                <w:color w:val="auto"/>
              </w:rPr>
              <w:t>）</w:t>
            </w:r>
          </w:p>
          <w:p>
            <w:pPr>
              <w:ind w:firstLine="4410" w:firstLineChars="2100"/>
              <w:jc w:val="left"/>
              <w:rPr>
                <w:color w:val="auto"/>
              </w:rPr>
            </w:pPr>
          </w:p>
          <w:p>
            <w:pPr>
              <w:ind w:firstLine="4680" w:firstLineChars="195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年    月    日   </w:t>
            </w:r>
          </w:p>
        </w:tc>
      </w:tr>
    </w:tbl>
    <w:p>
      <w:pPr>
        <w:jc w:val="left"/>
        <w:rPr>
          <w:rFonts w:hint="eastAsia" w:ascii="仿宋" w:hAnsi="仿宋" w:eastAsia="仿宋" w:cs="仿宋"/>
          <w:color w:val="FF0000"/>
          <w:szCs w:val="21"/>
        </w:rPr>
      </w:pPr>
      <w:r>
        <w:rPr>
          <w:rFonts w:hint="eastAsia" w:ascii="仿宋" w:hAnsi="仿宋" w:eastAsia="仿宋" w:cs="仿宋"/>
          <w:b/>
          <w:bCs/>
          <w:color w:val="FF0000"/>
          <w:sz w:val="24"/>
          <w:szCs w:val="24"/>
        </w:rPr>
        <w:t>注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：1.个人经历填写起始于高中。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color w:val="FF0000"/>
          <w:sz w:val="24"/>
          <w:szCs w:val="24"/>
          <w:lang w:eastAsia="zh-CN"/>
        </w:rPr>
        <w:t>本表需交两份，一份为盖章电子扫描件，一份为电子可编辑原件。</w:t>
      </w:r>
      <w:r>
        <w:rPr>
          <w:rFonts w:hint="eastAsia" w:ascii="仿宋" w:hAnsi="仿宋" w:eastAsia="仿宋" w:cs="仿宋"/>
          <w:color w:val="FF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FF0000"/>
          <w:sz w:val="24"/>
          <w:szCs w:val="24"/>
        </w:rPr>
        <w:t>.获奖作品请将照片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begin"/>
      </w:r>
      <w:r>
        <w:rPr>
          <w:rFonts w:hint="eastAsia" w:ascii="仿宋" w:hAnsi="仿宋" w:eastAsia="仿宋" w:cs="仿宋"/>
          <w:color w:val="FF0000"/>
          <w:sz w:val="24"/>
          <w:szCs w:val="28"/>
        </w:rPr>
        <w:instrText xml:space="preserve"> HYPERLINK "mailto:一起发至邮箱bjgmpx@sina.com。" </w:instrTex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separate"/>
      </w:r>
      <w:r>
        <w:rPr>
          <w:rFonts w:hint="eastAsia" w:ascii="仿宋" w:hAnsi="仿宋" w:eastAsia="仿宋" w:cs="仿宋"/>
          <w:color w:val="FF0000"/>
          <w:sz w:val="24"/>
          <w:szCs w:val="28"/>
        </w:rPr>
        <w:t>一起发至邮箱bjgmpx@sina.com。</w:t>
      </w:r>
      <w:r>
        <w:rPr>
          <w:rFonts w:hint="eastAsia" w:ascii="仿宋" w:hAnsi="仿宋" w:eastAsia="仿宋" w:cs="仿宋"/>
          <w:color w:val="FF0000"/>
          <w:sz w:val="24"/>
          <w:szCs w:val="28"/>
        </w:rPr>
        <w:fldChar w:fldCharType="end"/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36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36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F0EDF"/>
    <w:rsid w:val="2BFF0E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2023-05-24T03:30:00Z</dcterms:created>
  <dc:creator>DELL</dc:creator>
  <cp:lastModifiedBy>DELL</cp:lastModifiedBy>
  <dcterms:modified xsi:type="dcterms:W3CDTF">2023-05-24T03:30:16Z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