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662"/>
        <w:gridCol w:w="1035"/>
        <w:gridCol w:w="279"/>
        <w:gridCol w:w="284"/>
        <w:gridCol w:w="420"/>
        <w:gridCol w:w="307"/>
        <w:gridCol w:w="53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助学金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贺子新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69266353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34.97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34.97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28.542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81.62%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34.97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34.97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28.542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81.62%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8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中等职业教育学校国家助学金。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学院依据京教财发【2007】35号、京财教育【2012】3118号、京财教育【2013】1419号、京教财【2020】22号文件规定，切实落实文件精神，认真做好国家助学金的申报和发放工作，学院202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年预计中等职业学校国家助学金项目经费34.97万元</w:t>
            </w:r>
          </w:p>
        </w:tc>
        <w:tc>
          <w:tcPr>
            <w:tcW w:w="38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中等职业教育学校国家助学金。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学院依据京教财发【2007】35号、京财教育【2012】3118号、京财教育【2013】1419号、京教财【2020】22号文件规定，切实落实文件精神，认真做好国家助学金的申报和发放工作，学院202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年中等职业学校国家助学金项目经费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28.542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符合享受助学金学生人数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140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174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指标1：助学金发放时间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指标1：对学生的经济扶持作用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家庭经济困难学生应助尽助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bookmarkStart w:id="0" w:name="_GoBack" w:colFirst="6" w:colLast="7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98.2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bookmarkEnd w:id="0"/>
    </w:tbl>
    <w:p>
      <w:pPr>
        <w:shd w:val="clear"/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shd w:val="clear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TA3NTUwZTI1MTkwODI5ZDJjMmFiOWI0OWYyMWQifQ=="/>
  </w:docVars>
  <w:rsids>
    <w:rsidRoot w:val="F77F09F4"/>
    <w:rsid w:val="00E51D7B"/>
    <w:rsid w:val="0BCF2858"/>
    <w:rsid w:val="11B74362"/>
    <w:rsid w:val="139037D7"/>
    <w:rsid w:val="162A1DF8"/>
    <w:rsid w:val="164D67E4"/>
    <w:rsid w:val="221E3317"/>
    <w:rsid w:val="28CA642A"/>
    <w:rsid w:val="37173543"/>
    <w:rsid w:val="38014CBE"/>
    <w:rsid w:val="389949AC"/>
    <w:rsid w:val="3D3E0D3C"/>
    <w:rsid w:val="3FF76880"/>
    <w:rsid w:val="55F67FAE"/>
    <w:rsid w:val="56F360B4"/>
    <w:rsid w:val="585C4059"/>
    <w:rsid w:val="5B11778E"/>
    <w:rsid w:val="6CDF7EBA"/>
    <w:rsid w:val="6E6D67C3"/>
    <w:rsid w:val="71E947C9"/>
    <w:rsid w:val="72434811"/>
    <w:rsid w:val="744A1799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2024-04-16T03:10:46Z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AC9C5A15B87041A1BF9D5389DF6490A5_12</vt:lpwstr>
  </property>
</Properties>
</file>