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3B" w:rsidRDefault="00D54E3B" w:rsidP="0081687E">
      <w:pPr>
        <w:spacing w:line="560" w:lineRule="exact"/>
        <w:jc w:val="center"/>
        <w:rPr>
          <w:rFonts w:ascii="方正小标宋简体" w:eastAsia="方正小标宋简体"/>
          <w:color w:val="000000"/>
          <w:sz w:val="36"/>
          <w:szCs w:val="36"/>
        </w:rPr>
      </w:pPr>
    </w:p>
    <w:p w:rsidR="00D54E3B" w:rsidRPr="00D31843" w:rsidRDefault="00C81528" w:rsidP="00D54E3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北京市纺织党校</w:t>
      </w:r>
      <w:r w:rsidR="00D54E3B" w:rsidRPr="00D31843">
        <w:rPr>
          <w:rFonts w:ascii="方正小标宋简体" w:eastAsia="方正小标宋简体" w:hint="eastAsia"/>
          <w:color w:val="000000"/>
          <w:sz w:val="36"/>
          <w:szCs w:val="36"/>
        </w:rPr>
        <w:t>202</w:t>
      </w:r>
      <w:r w:rsidR="00D54E3B">
        <w:rPr>
          <w:rFonts w:ascii="方正小标宋简体" w:eastAsia="方正小标宋简体"/>
          <w:color w:val="000000"/>
          <w:sz w:val="36"/>
          <w:szCs w:val="36"/>
        </w:rPr>
        <w:t>1</w:t>
      </w:r>
      <w:r>
        <w:rPr>
          <w:rFonts w:ascii="方正小标宋简体" w:eastAsia="方正小标宋简体" w:hint="eastAsia"/>
          <w:color w:val="000000"/>
          <w:sz w:val="36"/>
          <w:szCs w:val="36"/>
        </w:rPr>
        <w:t>年财政预算信息</w:t>
      </w:r>
    </w:p>
    <w:p w:rsidR="00D54E3B" w:rsidRPr="00D31843" w:rsidRDefault="00D54E3B" w:rsidP="00D54E3B">
      <w:pPr>
        <w:spacing w:line="240" w:lineRule="exact"/>
        <w:jc w:val="center"/>
        <w:rPr>
          <w:rFonts w:ascii="方正小标宋简体" w:eastAsia="方正小标宋简体"/>
          <w:color w:val="000000"/>
          <w:sz w:val="32"/>
          <w:szCs w:val="32"/>
        </w:rPr>
      </w:pPr>
    </w:p>
    <w:p w:rsidR="00D54E3B" w:rsidRPr="00D31843" w:rsidRDefault="00D54E3B" w:rsidP="00D54E3B">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D54E3B" w:rsidRPr="00D31843" w:rsidRDefault="00D54E3B" w:rsidP="00D54E3B">
      <w:pPr>
        <w:spacing w:line="240" w:lineRule="exact"/>
        <w:jc w:val="center"/>
        <w:rPr>
          <w:rFonts w:ascii="方正小标宋简体" w:eastAsia="方正小标宋简体"/>
          <w:color w:val="000000"/>
          <w:sz w:val="32"/>
          <w:szCs w:val="32"/>
        </w:rPr>
      </w:pPr>
    </w:p>
    <w:p w:rsidR="00D54E3B" w:rsidRPr="00E85B6B" w:rsidRDefault="00D54E3B" w:rsidP="00D54E3B">
      <w:pPr>
        <w:spacing w:line="560" w:lineRule="exact"/>
        <w:rPr>
          <w:rFonts w:ascii="仿宋_GB2312" w:eastAsia="仿宋_GB2312"/>
          <w:b/>
          <w:color w:val="000000"/>
          <w:sz w:val="32"/>
          <w:szCs w:val="32"/>
        </w:rPr>
      </w:pPr>
      <w:r w:rsidRPr="00E85B6B">
        <w:rPr>
          <w:rFonts w:ascii="仿宋_GB2312" w:eastAsia="仿宋_GB2312" w:hint="eastAsia"/>
          <w:b/>
          <w:color w:val="000000"/>
          <w:sz w:val="32"/>
          <w:szCs w:val="32"/>
        </w:rPr>
        <w:t>第一部分 202</w:t>
      </w:r>
      <w:r w:rsidRPr="00E85B6B">
        <w:rPr>
          <w:rFonts w:ascii="仿宋_GB2312" w:eastAsia="仿宋_GB2312"/>
          <w:b/>
          <w:color w:val="000000"/>
          <w:sz w:val="32"/>
          <w:szCs w:val="32"/>
        </w:rPr>
        <w:t>1</w:t>
      </w:r>
      <w:r w:rsidRPr="00E85B6B">
        <w:rPr>
          <w:rFonts w:ascii="仿宋_GB2312" w:eastAsia="仿宋_GB2312" w:hint="eastAsia"/>
          <w:b/>
          <w:color w:val="000000"/>
          <w:sz w:val="32"/>
          <w:szCs w:val="32"/>
        </w:rPr>
        <w:t>年度单位预算情况说明</w:t>
      </w:r>
    </w:p>
    <w:p w:rsidR="00D54E3B" w:rsidRPr="00D31843" w:rsidRDefault="00D54E3B" w:rsidP="00D54E3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D54E3B" w:rsidRPr="00D31843" w:rsidRDefault="00D54E3B" w:rsidP="00D54E3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D54E3B" w:rsidRPr="00D31843" w:rsidRDefault="00D54E3B" w:rsidP="00D54E3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D54E3B" w:rsidRPr="00D31843" w:rsidRDefault="00D54E3B" w:rsidP="00D54E3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D54E3B" w:rsidRPr="00D31843" w:rsidRDefault="00D54E3B" w:rsidP="00D54E3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D54E3B" w:rsidRPr="00D31843" w:rsidRDefault="00D54E3B" w:rsidP="00D54E3B">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D54E3B" w:rsidRPr="00E85B6B" w:rsidRDefault="00D54E3B" w:rsidP="00D54E3B">
      <w:pPr>
        <w:spacing w:line="560" w:lineRule="exact"/>
        <w:rPr>
          <w:rFonts w:ascii="仿宋_GB2312" w:eastAsia="仿宋_GB2312"/>
          <w:b/>
          <w:color w:val="000000"/>
          <w:sz w:val="32"/>
          <w:szCs w:val="32"/>
        </w:rPr>
      </w:pPr>
      <w:r w:rsidRPr="00E85B6B">
        <w:rPr>
          <w:rFonts w:ascii="仿宋_GB2312" w:eastAsia="仿宋_GB2312" w:hint="eastAsia"/>
          <w:b/>
          <w:color w:val="000000"/>
          <w:sz w:val="32"/>
          <w:szCs w:val="32"/>
        </w:rPr>
        <w:t>第二部分 202</w:t>
      </w:r>
      <w:r w:rsidRPr="00E85B6B">
        <w:rPr>
          <w:rFonts w:ascii="仿宋_GB2312" w:eastAsia="仿宋_GB2312"/>
          <w:b/>
          <w:color w:val="000000"/>
          <w:sz w:val="32"/>
          <w:szCs w:val="32"/>
        </w:rPr>
        <w:t>1</w:t>
      </w:r>
      <w:r w:rsidRPr="00E85B6B">
        <w:rPr>
          <w:rFonts w:ascii="仿宋_GB2312" w:eastAsia="仿宋_GB2312" w:hint="eastAsia"/>
          <w:b/>
          <w:color w:val="000000"/>
          <w:sz w:val="32"/>
          <w:szCs w:val="32"/>
        </w:rPr>
        <w:t>年度单位预算报表</w:t>
      </w:r>
    </w:p>
    <w:p w:rsidR="00D54E3B" w:rsidRPr="00D31843" w:rsidRDefault="00D54E3B" w:rsidP="00D54E3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D54E3B" w:rsidRPr="00D31843" w:rsidRDefault="00D54E3B" w:rsidP="00D54E3B">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D54E3B" w:rsidRPr="00D31843" w:rsidRDefault="00D54E3B" w:rsidP="00D54E3B">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D54E3B" w:rsidRPr="00D31843" w:rsidRDefault="00D54E3B" w:rsidP="00D54E3B">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D54E3B" w:rsidRPr="00D31843" w:rsidRDefault="00D54E3B" w:rsidP="00D54E3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D54E3B" w:rsidRPr="00D31843" w:rsidRDefault="00D54E3B" w:rsidP="00D54E3B">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D54E3B" w:rsidRPr="00D31843" w:rsidRDefault="00D54E3B" w:rsidP="00D54E3B">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D54E3B" w:rsidRPr="00D31843" w:rsidRDefault="00D54E3B" w:rsidP="00D54E3B">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D54E3B" w:rsidRDefault="00D54E3B" w:rsidP="00D54E3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D54E3B" w:rsidRPr="00D31843" w:rsidRDefault="00D54E3B" w:rsidP="00D54E3B">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w:t>
      </w:r>
      <w:r w:rsidRPr="008236A1">
        <w:rPr>
          <w:rFonts w:ascii="仿宋_GB2312" w:eastAsia="仿宋_GB2312" w:cs="宋体" w:hint="eastAsia"/>
          <w:color w:val="000000"/>
          <w:kern w:val="0"/>
          <w:sz w:val="32"/>
          <w:szCs w:val="32"/>
          <w:lang w:val="zh-CN"/>
        </w:rPr>
        <w:t>国有资本经营预算财政拨款支出表</w:t>
      </w:r>
    </w:p>
    <w:p w:rsidR="00D54E3B" w:rsidRPr="00D31843" w:rsidRDefault="00D54E3B" w:rsidP="00D54E3B">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w:t>
      </w:r>
      <w:r w:rsidRPr="00D31843">
        <w:rPr>
          <w:rFonts w:ascii="仿宋_GB2312" w:eastAsia="仿宋_GB2312" w:cs="宋体" w:hint="eastAsia"/>
          <w:color w:val="000000"/>
          <w:kern w:val="0"/>
          <w:sz w:val="32"/>
          <w:szCs w:val="32"/>
          <w:lang w:val="zh-CN"/>
        </w:rPr>
        <w:lastRenderedPageBreak/>
        <w:t>经费支出表</w:t>
      </w:r>
    </w:p>
    <w:p w:rsidR="00D54E3B" w:rsidRPr="00D31843" w:rsidRDefault="00D54E3B" w:rsidP="00D54E3B">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D54E3B" w:rsidRPr="00D31843" w:rsidRDefault="00D54E3B" w:rsidP="00D54E3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D54E3B" w:rsidRPr="00D31843"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192E53" w:rsidRPr="00D31843" w:rsidRDefault="00192E53" w:rsidP="00192E53">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2D53B6">
        <w:rPr>
          <w:rFonts w:ascii="方正小标宋简体" w:eastAsia="方正小标宋简体" w:hint="eastAsia"/>
          <w:color w:val="000000"/>
          <w:sz w:val="36"/>
          <w:szCs w:val="36"/>
        </w:rPr>
        <w:t>北京市纺织党校</w:t>
      </w:r>
      <w:r w:rsidRPr="00D31843">
        <w:rPr>
          <w:rFonts w:ascii="方正小标宋简体" w:eastAsia="方正小标宋简体" w:hint="eastAsia"/>
          <w:color w:val="000000"/>
          <w:sz w:val="36"/>
          <w:szCs w:val="36"/>
        </w:rPr>
        <w:t>预算情况说明</w:t>
      </w:r>
    </w:p>
    <w:p w:rsidR="00192E53" w:rsidRPr="00D31843" w:rsidRDefault="00192E53" w:rsidP="00192E53">
      <w:pPr>
        <w:spacing w:line="360" w:lineRule="auto"/>
        <w:rPr>
          <w:rFonts w:ascii="仿宋_GB2312" w:eastAsia="仿宋_GB2312"/>
          <w:color w:val="000000"/>
          <w:sz w:val="32"/>
          <w:szCs w:val="32"/>
        </w:rPr>
      </w:pPr>
    </w:p>
    <w:p w:rsidR="00192E53" w:rsidRPr="00023DE1" w:rsidRDefault="00192E53" w:rsidP="00192E53">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一、单位基本情况</w:t>
      </w:r>
    </w:p>
    <w:p w:rsidR="00AE48C2" w:rsidRPr="00174457" w:rsidRDefault="00AE48C2" w:rsidP="00174457">
      <w:pPr>
        <w:spacing w:line="360" w:lineRule="auto"/>
        <w:ind w:firstLineChars="150" w:firstLine="480"/>
        <w:rPr>
          <w:rFonts w:ascii="仿宋_GB2312" w:eastAsia="仿宋_GB2312" w:hAnsiTheme="minorEastAsia" w:hint="eastAsia"/>
          <w:b/>
          <w:sz w:val="32"/>
          <w:szCs w:val="32"/>
        </w:rPr>
      </w:pPr>
      <w:r w:rsidRPr="00174457">
        <w:rPr>
          <w:rFonts w:ascii="仿宋_GB2312" w:eastAsia="仿宋_GB2312" w:hAnsi="楷体" w:hint="eastAsia"/>
          <w:sz w:val="32"/>
          <w:szCs w:val="32"/>
        </w:rPr>
        <w:t>（一）单位机构设置、职责</w:t>
      </w:r>
    </w:p>
    <w:p w:rsidR="00AE48C2" w:rsidRPr="00174457" w:rsidRDefault="00AE48C2" w:rsidP="00124537">
      <w:pPr>
        <w:ind w:firstLineChars="200" w:firstLine="640"/>
        <w:rPr>
          <w:rFonts w:ascii="仿宋_GB2312" w:eastAsia="仿宋_GB2312" w:hint="eastAsia"/>
          <w:sz w:val="32"/>
          <w:szCs w:val="32"/>
        </w:rPr>
      </w:pPr>
      <w:r w:rsidRPr="00174457">
        <w:rPr>
          <w:rFonts w:ascii="仿宋_GB2312" w:eastAsia="仿宋_GB2312" w:hint="eastAsia"/>
          <w:sz w:val="32"/>
          <w:szCs w:val="32"/>
        </w:rPr>
        <w:t>北京市纺织党校，始建于1973年，是北京纺织行业干部职工素质教育、学历教育和岗位技能培训的主要基地，属于公益一类事业单位。</w:t>
      </w:r>
    </w:p>
    <w:p w:rsidR="00AE48C2" w:rsidRPr="00174457" w:rsidRDefault="00AE48C2" w:rsidP="00AE48C2">
      <w:pPr>
        <w:ind w:firstLine="555"/>
        <w:rPr>
          <w:rFonts w:ascii="仿宋_GB2312" w:eastAsia="仿宋_GB2312" w:hint="eastAsia"/>
          <w:sz w:val="32"/>
          <w:szCs w:val="32"/>
        </w:rPr>
      </w:pPr>
      <w:r w:rsidRPr="00174457">
        <w:rPr>
          <w:rFonts w:ascii="仿宋_GB2312" w:eastAsia="仿宋_GB2312" w:hint="eastAsia"/>
          <w:sz w:val="32"/>
          <w:szCs w:val="32"/>
        </w:rPr>
        <w:t>北京市纺织党校在校委会的领导下，下设办公室、财务部、物业部、安保部、网络管理中心和办学部门。</w:t>
      </w:r>
    </w:p>
    <w:p w:rsidR="00DA7DFB" w:rsidRPr="00174457" w:rsidRDefault="00AE48C2" w:rsidP="00DA7DFB">
      <w:pPr>
        <w:spacing w:line="360" w:lineRule="auto"/>
        <w:ind w:firstLine="601"/>
        <w:rPr>
          <w:rFonts w:ascii="仿宋_GB2312" w:eastAsia="仿宋_GB2312" w:hAnsiTheme="minorEastAsia" w:hint="eastAsia"/>
          <w:b/>
          <w:sz w:val="32"/>
          <w:szCs w:val="32"/>
        </w:rPr>
      </w:pPr>
      <w:r w:rsidRPr="00174457">
        <w:rPr>
          <w:rFonts w:ascii="仿宋_GB2312" w:eastAsia="仿宋_GB2312" w:hAnsi="楷体" w:hint="eastAsia"/>
          <w:sz w:val="32"/>
          <w:szCs w:val="32"/>
        </w:rPr>
        <w:t>（二）人员构成情况</w:t>
      </w:r>
    </w:p>
    <w:p w:rsidR="00AE48C2" w:rsidRPr="00174457" w:rsidRDefault="00AE48C2" w:rsidP="00DA7DFB">
      <w:pPr>
        <w:spacing w:line="360" w:lineRule="auto"/>
        <w:ind w:firstLineChars="200" w:firstLine="640"/>
        <w:rPr>
          <w:rFonts w:ascii="仿宋_GB2312" w:eastAsia="仿宋_GB2312" w:hAnsiTheme="minorEastAsia" w:hint="eastAsia"/>
          <w:b/>
          <w:sz w:val="32"/>
          <w:szCs w:val="32"/>
        </w:rPr>
      </w:pPr>
      <w:r w:rsidRPr="00174457">
        <w:rPr>
          <w:rFonts w:ascii="仿宋_GB2312" w:eastAsia="仿宋_GB2312" w:hint="eastAsia"/>
          <w:sz w:val="32"/>
          <w:szCs w:val="32"/>
        </w:rPr>
        <w:t>北京市纺织党校事业编制90人，实际52人；聘用人员0人。</w:t>
      </w:r>
    </w:p>
    <w:p w:rsidR="00AE48C2" w:rsidRPr="00174457" w:rsidRDefault="00AE48C2" w:rsidP="00AE48C2">
      <w:pPr>
        <w:ind w:firstLine="555"/>
        <w:rPr>
          <w:rFonts w:ascii="仿宋_GB2312" w:eastAsia="仿宋_GB2312" w:hAnsiTheme="minorEastAsia" w:hint="eastAsia"/>
          <w:sz w:val="32"/>
          <w:szCs w:val="32"/>
        </w:rPr>
      </w:pPr>
      <w:r w:rsidRPr="00174457">
        <w:rPr>
          <w:rFonts w:ascii="仿宋_GB2312" w:eastAsia="仿宋_GB2312" w:hint="eastAsia"/>
          <w:sz w:val="32"/>
          <w:szCs w:val="32"/>
        </w:rPr>
        <w:t>离退休人员61人，其中：离休3人，退休58人。</w:t>
      </w:r>
    </w:p>
    <w:p w:rsidR="00AE48C2" w:rsidRPr="00174457" w:rsidRDefault="00AE48C2" w:rsidP="00AE48C2">
      <w:pPr>
        <w:spacing w:line="360" w:lineRule="auto"/>
        <w:ind w:firstLine="601"/>
        <w:rPr>
          <w:rFonts w:ascii="仿宋_GB2312" w:eastAsia="仿宋_GB2312" w:hAnsi="楷体" w:hint="eastAsia"/>
          <w:sz w:val="32"/>
          <w:szCs w:val="32"/>
        </w:rPr>
      </w:pPr>
      <w:r w:rsidRPr="00174457">
        <w:rPr>
          <w:rFonts w:ascii="仿宋_GB2312" w:eastAsia="仿宋_GB2312" w:hAnsi="楷体" w:hint="eastAsia"/>
          <w:sz w:val="32"/>
          <w:szCs w:val="32"/>
        </w:rPr>
        <w:t>（三）本预算年度的主要工作任务</w:t>
      </w:r>
    </w:p>
    <w:p w:rsidR="00AE48C2" w:rsidRPr="00174457" w:rsidRDefault="00AE48C2" w:rsidP="00BE144F">
      <w:pPr>
        <w:ind w:firstLineChars="200" w:firstLine="640"/>
        <w:rPr>
          <w:rFonts w:ascii="仿宋_GB2312" w:eastAsia="仿宋_GB2312" w:hint="eastAsia"/>
          <w:sz w:val="32"/>
          <w:szCs w:val="32"/>
        </w:rPr>
      </w:pPr>
      <w:r w:rsidRPr="00174457">
        <w:rPr>
          <w:rFonts w:ascii="仿宋_GB2312" w:eastAsia="仿宋_GB2312" w:hint="eastAsia"/>
          <w:sz w:val="32"/>
          <w:szCs w:val="32"/>
        </w:rPr>
        <w:t>北京市纺织党校2021年度主要工作任务：做好学历教育和行业内职工干部教育</w:t>
      </w:r>
      <w:r w:rsidR="00512B8F" w:rsidRPr="00174457">
        <w:rPr>
          <w:rFonts w:ascii="仿宋_GB2312" w:eastAsia="仿宋_GB2312" w:hint="eastAsia"/>
          <w:sz w:val="32"/>
          <w:szCs w:val="32"/>
        </w:rPr>
        <w:t>培训</w:t>
      </w:r>
      <w:r w:rsidR="00A85CA0" w:rsidRPr="00174457">
        <w:rPr>
          <w:rFonts w:ascii="仿宋_GB2312" w:eastAsia="仿宋_GB2312" w:hint="eastAsia"/>
          <w:sz w:val="32"/>
          <w:szCs w:val="32"/>
        </w:rPr>
        <w:t>工作；完善党建工作，为党建培训提供服务；</w:t>
      </w:r>
      <w:r w:rsidRPr="00174457">
        <w:rPr>
          <w:rFonts w:ascii="仿宋_GB2312" w:eastAsia="仿宋_GB2312" w:hint="eastAsia"/>
          <w:sz w:val="32"/>
          <w:szCs w:val="32"/>
        </w:rPr>
        <w:t>完成教学楼</w:t>
      </w:r>
      <w:r w:rsidR="003F6C48" w:rsidRPr="00174457">
        <w:rPr>
          <w:rFonts w:ascii="仿宋_GB2312" w:eastAsia="仿宋_GB2312" w:hint="eastAsia"/>
          <w:sz w:val="32"/>
          <w:szCs w:val="32"/>
        </w:rPr>
        <w:t>部分</w:t>
      </w:r>
      <w:r w:rsidRPr="00174457">
        <w:rPr>
          <w:rFonts w:ascii="仿宋_GB2312" w:eastAsia="仿宋_GB2312" w:hint="eastAsia"/>
          <w:sz w:val="32"/>
          <w:szCs w:val="32"/>
        </w:rPr>
        <w:t>基础设施改造</w:t>
      </w:r>
      <w:r w:rsidR="003F6C48" w:rsidRPr="00174457">
        <w:rPr>
          <w:rFonts w:ascii="仿宋_GB2312" w:eastAsia="仿宋_GB2312" w:hint="eastAsia"/>
          <w:sz w:val="32"/>
          <w:szCs w:val="32"/>
        </w:rPr>
        <w:t>工作</w:t>
      </w:r>
      <w:r w:rsidRPr="00174457">
        <w:rPr>
          <w:rFonts w:ascii="仿宋_GB2312" w:eastAsia="仿宋_GB2312" w:hint="eastAsia"/>
          <w:sz w:val="32"/>
          <w:szCs w:val="32"/>
        </w:rPr>
        <w:t>。</w:t>
      </w:r>
    </w:p>
    <w:p w:rsidR="00192E53" w:rsidRPr="00023DE1" w:rsidRDefault="00192E53" w:rsidP="00933A64">
      <w:pPr>
        <w:spacing w:line="560" w:lineRule="exact"/>
        <w:ind w:firstLineChars="200" w:firstLine="640"/>
        <w:rPr>
          <w:rFonts w:ascii="黑体" w:eastAsia="黑体" w:hAnsi="黑体"/>
          <w:color w:val="000000"/>
          <w:sz w:val="32"/>
          <w:szCs w:val="32"/>
        </w:rPr>
      </w:pPr>
      <w:r w:rsidRPr="008731B5">
        <w:rPr>
          <w:rFonts w:ascii="黑体" w:eastAsia="黑体" w:hAnsi="黑体" w:hint="eastAsia"/>
          <w:color w:val="000000"/>
          <w:sz w:val="32"/>
          <w:szCs w:val="32"/>
        </w:rPr>
        <w:t>二、2021年收入及支出总体情况</w:t>
      </w:r>
    </w:p>
    <w:p w:rsidR="00606367" w:rsidRPr="00FF1EB6" w:rsidRDefault="009A6865" w:rsidP="002E5443">
      <w:pPr>
        <w:spacing w:line="560" w:lineRule="exact"/>
        <w:ind w:leftChars="200" w:left="420"/>
        <w:rPr>
          <w:rFonts w:ascii="仿宋_GB2312" w:eastAsia="仿宋_GB2312" w:hint="eastAsia"/>
          <w:color w:val="000000"/>
          <w:sz w:val="32"/>
          <w:szCs w:val="32"/>
        </w:rPr>
      </w:pPr>
      <w:r w:rsidRPr="00FF1EB6">
        <w:rPr>
          <w:rFonts w:ascii="仿宋_GB2312" w:eastAsia="仿宋_GB2312" w:hint="eastAsia"/>
          <w:color w:val="000000"/>
          <w:sz w:val="32"/>
          <w:szCs w:val="32"/>
        </w:rPr>
        <w:t>（一）</w:t>
      </w:r>
      <w:r w:rsidR="00456378" w:rsidRPr="00FF1EB6">
        <w:rPr>
          <w:rFonts w:ascii="仿宋_GB2312" w:eastAsia="仿宋_GB2312" w:hint="eastAsia"/>
          <w:color w:val="000000"/>
          <w:sz w:val="32"/>
          <w:szCs w:val="32"/>
        </w:rPr>
        <w:t>收入预算情况</w:t>
      </w:r>
    </w:p>
    <w:p w:rsidR="000148EB" w:rsidRPr="00FF1EB6" w:rsidRDefault="000C5B92" w:rsidP="00B778D0">
      <w:pPr>
        <w:ind w:firstLine="555"/>
        <w:rPr>
          <w:rFonts w:ascii="仿宋_GB2312" w:eastAsia="仿宋_GB2312" w:hint="eastAsia"/>
          <w:color w:val="000000"/>
          <w:sz w:val="32"/>
          <w:szCs w:val="32"/>
        </w:rPr>
      </w:pPr>
      <w:r w:rsidRPr="00FF1EB6">
        <w:rPr>
          <w:rFonts w:ascii="仿宋_GB2312" w:eastAsia="仿宋_GB2312" w:hint="eastAsia"/>
          <w:sz w:val="32"/>
          <w:szCs w:val="32"/>
        </w:rPr>
        <w:t>2021年收入预算</w:t>
      </w:r>
      <w:r w:rsidR="009F1B63" w:rsidRPr="00FF1EB6">
        <w:rPr>
          <w:rFonts w:ascii="仿宋_GB2312" w:eastAsia="仿宋_GB2312" w:hint="eastAsia"/>
          <w:sz w:val="32"/>
          <w:szCs w:val="32"/>
        </w:rPr>
        <w:t>2236.22</w:t>
      </w:r>
      <w:r w:rsidRPr="00FF1EB6">
        <w:rPr>
          <w:rFonts w:ascii="仿宋_GB2312" w:eastAsia="仿宋_GB2312" w:hint="eastAsia"/>
          <w:sz w:val="32"/>
          <w:szCs w:val="32"/>
        </w:rPr>
        <w:t>万元，比2020年2250.87万元</w:t>
      </w:r>
      <w:r w:rsidR="009F1B63" w:rsidRPr="00FF1EB6">
        <w:rPr>
          <w:rFonts w:ascii="仿宋_GB2312" w:eastAsia="仿宋_GB2312" w:hint="eastAsia"/>
          <w:sz w:val="32"/>
          <w:szCs w:val="32"/>
        </w:rPr>
        <w:t>减少14.65万元，下降0.65</w:t>
      </w:r>
      <w:r w:rsidRPr="00FF1EB6">
        <w:rPr>
          <w:rFonts w:ascii="仿宋_GB2312" w:eastAsia="仿宋_GB2312" w:hint="eastAsia"/>
          <w:sz w:val="32"/>
          <w:szCs w:val="32"/>
        </w:rPr>
        <w:t>%。其中：财政拨款</w:t>
      </w:r>
      <w:r w:rsidR="009F1B63" w:rsidRPr="00FF1EB6">
        <w:rPr>
          <w:rFonts w:ascii="仿宋_GB2312" w:eastAsia="仿宋_GB2312" w:hint="eastAsia"/>
          <w:sz w:val="32"/>
          <w:szCs w:val="32"/>
        </w:rPr>
        <w:t>1863.72</w:t>
      </w:r>
      <w:r w:rsidRPr="00FF1EB6">
        <w:rPr>
          <w:rFonts w:ascii="仿宋_GB2312" w:eastAsia="仿宋_GB2312" w:hint="eastAsia"/>
          <w:sz w:val="32"/>
          <w:szCs w:val="32"/>
        </w:rPr>
        <w:t>万元,比2020年2145.87万元减少</w:t>
      </w:r>
      <w:r w:rsidR="009F1B63" w:rsidRPr="00FF1EB6">
        <w:rPr>
          <w:rFonts w:ascii="仿宋_GB2312" w:eastAsia="仿宋_GB2312" w:hint="eastAsia"/>
          <w:sz w:val="32"/>
          <w:szCs w:val="32"/>
        </w:rPr>
        <w:t>282.15</w:t>
      </w:r>
      <w:r w:rsidRPr="00FF1EB6">
        <w:rPr>
          <w:rFonts w:ascii="仿宋_GB2312" w:eastAsia="仿宋_GB2312" w:hint="eastAsia"/>
          <w:sz w:val="32"/>
          <w:szCs w:val="32"/>
        </w:rPr>
        <w:t>万元</w:t>
      </w:r>
      <w:r w:rsidR="00AC0995" w:rsidRPr="00FF1EB6">
        <w:rPr>
          <w:rFonts w:ascii="仿宋_GB2312" w:eastAsia="仿宋_GB2312" w:hint="eastAsia"/>
          <w:sz w:val="32"/>
          <w:szCs w:val="32"/>
        </w:rPr>
        <w:t>，主要原因</w:t>
      </w:r>
      <w:r w:rsidR="00AC0995" w:rsidRPr="00FF1EB6">
        <w:rPr>
          <w:rFonts w:ascii="仿宋_GB2312" w:eastAsia="仿宋_GB2312" w:hint="eastAsia"/>
          <w:sz w:val="32"/>
          <w:szCs w:val="32"/>
        </w:rPr>
        <w:lastRenderedPageBreak/>
        <w:t>为项目支出和公用经费支出减少</w:t>
      </w:r>
      <w:r w:rsidRPr="00FF1EB6">
        <w:rPr>
          <w:rFonts w:ascii="仿宋_GB2312" w:eastAsia="仿宋_GB2312" w:hint="eastAsia"/>
          <w:sz w:val="32"/>
          <w:szCs w:val="32"/>
        </w:rPr>
        <w:t>；统筹使用结余资金安排预算</w:t>
      </w:r>
      <w:r w:rsidR="009F1B63" w:rsidRPr="00FF1EB6">
        <w:rPr>
          <w:rFonts w:ascii="仿宋_GB2312" w:eastAsia="仿宋_GB2312" w:hint="eastAsia"/>
          <w:sz w:val="32"/>
          <w:szCs w:val="32"/>
        </w:rPr>
        <w:t>277.75</w:t>
      </w:r>
      <w:r w:rsidRPr="00FF1EB6">
        <w:rPr>
          <w:rFonts w:ascii="仿宋_GB2312" w:eastAsia="仿宋_GB2312" w:hint="eastAsia"/>
          <w:sz w:val="32"/>
          <w:szCs w:val="32"/>
        </w:rPr>
        <w:t>万元,比2020年15万元增加</w:t>
      </w:r>
      <w:r w:rsidR="009F1B63" w:rsidRPr="00FF1EB6">
        <w:rPr>
          <w:rFonts w:ascii="仿宋_GB2312" w:eastAsia="仿宋_GB2312" w:hint="eastAsia"/>
          <w:sz w:val="32"/>
          <w:szCs w:val="32"/>
        </w:rPr>
        <w:t>262.75</w:t>
      </w:r>
      <w:r w:rsidRPr="00FF1EB6">
        <w:rPr>
          <w:rFonts w:ascii="仿宋_GB2312" w:eastAsia="仿宋_GB2312" w:hint="eastAsia"/>
          <w:sz w:val="32"/>
          <w:szCs w:val="32"/>
        </w:rPr>
        <w:t>万元</w:t>
      </w:r>
      <w:r w:rsidR="00F56EF1" w:rsidRPr="00FF1EB6">
        <w:rPr>
          <w:rFonts w:ascii="仿宋_GB2312" w:eastAsia="仿宋_GB2312" w:hint="eastAsia"/>
          <w:sz w:val="32"/>
          <w:szCs w:val="32"/>
        </w:rPr>
        <w:t>，主要原因为加大部门存量资金与年度预算的统筹，将事业基金按照规定编入下一年度预算</w:t>
      </w:r>
      <w:r w:rsidRPr="00FF1EB6">
        <w:rPr>
          <w:rFonts w:ascii="仿宋_GB2312" w:eastAsia="仿宋_GB2312" w:hint="eastAsia"/>
          <w:sz w:val="32"/>
          <w:szCs w:val="32"/>
        </w:rPr>
        <w:t>；其他资金94.75万元,比2020年90万元增加4.75</w:t>
      </w:r>
      <w:r w:rsidR="00B778D0" w:rsidRPr="00FF1EB6">
        <w:rPr>
          <w:rFonts w:ascii="仿宋_GB2312" w:eastAsia="仿宋_GB2312" w:hint="eastAsia"/>
          <w:sz w:val="32"/>
          <w:szCs w:val="32"/>
        </w:rPr>
        <w:t>万元，主要原因为结转继续使用的预算资金。</w:t>
      </w:r>
      <w:r w:rsidRPr="00FF1EB6">
        <w:rPr>
          <w:rFonts w:ascii="仿宋_GB2312" w:eastAsia="仿宋_GB2312" w:hint="eastAsia"/>
          <w:sz w:val="32"/>
          <w:szCs w:val="32"/>
        </w:rPr>
        <w:t>其他资金收入</w:t>
      </w:r>
      <w:r w:rsidR="00EF3928" w:rsidRPr="00FF1EB6">
        <w:rPr>
          <w:rFonts w:ascii="仿宋_GB2312" w:eastAsia="仿宋_GB2312" w:hint="eastAsia"/>
          <w:sz w:val="32"/>
          <w:szCs w:val="32"/>
        </w:rPr>
        <w:t>主要</w:t>
      </w:r>
      <w:r w:rsidRPr="00FF1EB6">
        <w:rPr>
          <w:rFonts w:ascii="仿宋_GB2312" w:eastAsia="仿宋_GB2312" w:hint="eastAsia"/>
          <w:sz w:val="32"/>
          <w:szCs w:val="32"/>
        </w:rPr>
        <w:t>来源于学费收入</w:t>
      </w:r>
      <w:r w:rsidR="004E344A" w:rsidRPr="00FF1EB6">
        <w:rPr>
          <w:rFonts w:ascii="仿宋_GB2312" w:eastAsia="仿宋_GB2312" w:hint="eastAsia"/>
          <w:sz w:val="32"/>
          <w:szCs w:val="32"/>
        </w:rPr>
        <w:t>和银行利息收入</w:t>
      </w:r>
      <w:r w:rsidR="00EF3928" w:rsidRPr="00FF1EB6">
        <w:rPr>
          <w:rFonts w:ascii="仿宋_GB2312" w:eastAsia="仿宋_GB2312" w:hint="eastAsia"/>
          <w:sz w:val="32"/>
          <w:szCs w:val="32"/>
        </w:rPr>
        <w:t>。</w:t>
      </w:r>
    </w:p>
    <w:p w:rsidR="007A466C" w:rsidRPr="00FF1EB6" w:rsidRDefault="007A466C" w:rsidP="002E5443">
      <w:pPr>
        <w:spacing w:line="560" w:lineRule="exact"/>
        <w:ind w:leftChars="200" w:left="420"/>
        <w:rPr>
          <w:rFonts w:ascii="仿宋_GB2312" w:eastAsia="仿宋_GB2312" w:hint="eastAsia"/>
          <w:color w:val="000000"/>
          <w:sz w:val="32"/>
          <w:szCs w:val="32"/>
        </w:rPr>
      </w:pPr>
      <w:r w:rsidRPr="00FF1EB6">
        <w:rPr>
          <w:rFonts w:ascii="仿宋_GB2312" w:eastAsia="仿宋_GB2312" w:hint="eastAsia"/>
          <w:color w:val="000000"/>
          <w:sz w:val="32"/>
          <w:szCs w:val="32"/>
        </w:rPr>
        <w:t>（二）</w:t>
      </w:r>
      <w:r w:rsidR="000825CC" w:rsidRPr="00FF1EB6">
        <w:rPr>
          <w:rFonts w:ascii="仿宋_GB2312" w:eastAsia="仿宋_GB2312" w:hint="eastAsia"/>
          <w:color w:val="000000"/>
          <w:sz w:val="32"/>
          <w:szCs w:val="32"/>
        </w:rPr>
        <w:t>支出预算情况</w:t>
      </w:r>
    </w:p>
    <w:p w:rsidR="00C578E4" w:rsidRPr="00FF1EB6" w:rsidRDefault="00F71493" w:rsidP="00C578E4">
      <w:pPr>
        <w:ind w:firstLine="555"/>
        <w:rPr>
          <w:rFonts w:ascii="仿宋_GB2312" w:eastAsia="仿宋_GB2312" w:hint="eastAsia"/>
          <w:sz w:val="32"/>
          <w:szCs w:val="32"/>
        </w:rPr>
      </w:pPr>
      <w:r w:rsidRPr="00FF1EB6">
        <w:rPr>
          <w:rFonts w:ascii="仿宋_GB2312" w:eastAsia="仿宋_GB2312" w:hint="eastAsia"/>
          <w:sz w:val="32"/>
          <w:szCs w:val="32"/>
        </w:rPr>
        <w:t>1</w:t>
      </w:r>
      <w:r w:rsidR="00B0308A">
        <w:rPr>
          <w:rFonts w:ascii="仿宋_GB2312" w:eastAsia="仿宋_GB2312" w:hint="eastAsia"/>
          <w:sz w:val="32"/>
          <w:szCs w:val="32"/>
        </w:rPr>
        <w:t>.</w:t>
      </w:r>
      <w:r w:rsidR="00C578E4" w:rsidRPr="00FF1EB6">
        <w:rPr>
          <w:rFonts w:ascii="仿宋_GB2312" w:eastAsia="仿宋_GB2312" w:hint="eastAsia"/>
          <w:sz w:val="32"/>
          <w:szCs w:val="32"/>
        </w:rPr>
        <w:t>基本支出预算1983.73万元，占总支出预算</w:t>
      </w:r>
      <w:r w:rsidR="00F61569" w:rsidRPr="00FF1EB6">
        <w:rPr>
          <w:rFonts w:ascii="仿宋_GB2312" w:eastAsia="仿宋_GB2312" w:hint="eastAsia"/>
          <w:sz w:val="32"/>
          <w:szCs w:val="32"/>
        </w:rPr>
        <w:t>88.71</w:t>
      </w:r>
      <w:r w:rsidR="00C578E4" w:rsidRPr="00FF1EB6">
        <w:rPr>
          <w:rFonts w:ascii="仿宋_GB2312" w:eastAsia="仿宋_GB2312" w:hint="eastAsia"/>
          <w:sz w:val="32"/>
          <w:szCs w:val="32"/>
        </w:rPr>
        <w:t>%，比2020年1944.83万元增加</w:t>
      </w:r>
      <w:r w:rsidR="00096C4E" w:rsidRPr="00FF1EB6">
        <w:rPr>
          <w:rFonts w:ascii="仿宋_GB2312" w:eastAsia="仿宋_GB2312" w:hint="eastAsia"/>
          <w:sz w:val="32"/>
          <w:szCs w:val="32"/>
        </w:rPr>
        <w:t>38.90</w:t>
      </w:r>
      <w:r w:rsidR="00C578E4" w:rsidRPr="00FF1EB6">
        <w:rPr>
          <w:rFonts w:ascii="仿宋_GB2312" w:eastAsia="仿宋_GB2312" w:hint="eastAsia"/>
          <w:sz w:val="32"/>
          <w:szCs w:val="32"/>
        </w:rPr>
        <w:t>万元，增长2%，增长原因</w:t>
      </w:r>
      <w:r w:rsidR="00351E75" w:rsidRPr="00FF1EB6">
        <w:rPr>
          <w:rFonts w:ascii="仿宋_GB2312" w:eastAsia="仿宋_GB2312" w:hint="eastAsia"/>
          <w:sz w:val="32"/>
          <w:szCs w:val="32"/>
        </w:rPr>
        <w:t>主要</w:t>
      </w:r>
      <w:r w:rsidR="00E27F62" w:rsidRPr="00FF1EB6">
        <w:rPr>
          <w:rFonts w:ascii="仿宋_GB2312" w:eastAsia="仿宋_GB2312" w:hint="eastAsia"/>
          <w:sz w:val="32"/>
          <w:szCs w:val="32"/>
        </w:rPr>
        <w:t>为：抚恤金</w:t>
      </w:r>
      <w:r w:rsidR="00C578E4" w:rsidRPr="00FF1EB6">
        <w:rPr>
          <w:rFonts w:ascii="仿宋_GB2312" w:eastAsia="仿宋_GB2312" w:hint="eastAsia"/>
          <w:sz w:val="32"/>
          <w:szCs w:val="32"/>
        </w:rPr>
        <w:t>增加和</w:t>
      </w:r>
      <w:r w:rsidR="00F61569" w:rsidRPr="00FF1EB6">
        <w:rPr>
          <w:rFonts w:ascii="仿宋_GB2312" w:eastAsia="仿宋_GB2312" w:hint="eastAsia"/>
          <w:sz w:val="32"/>
          <w:szCs w:val="32"/>
        </w:rPr>
        <w:t>落实</w:t>
      </w:r>
      <w:r w:rsidR="00C578E4" w:rsidRPr="00FF1EB6">
        <w:rPr>
          <w:rFonts w:ascii="仿宋_GB2312" w:eastAsia="仿宋_GB2312" w:hint="eastAsia"/>
          <w:sz w:val="32"/>
          <w:szCs w:val="32"/>
        </w:rPr>
        <w:t>人员</w:t>
      </w:r>
      <w:r w:rsidR="00467ACD" w:rsidRPr="00FF1EB6">
        <w:rPr>
          <w:rFonts w:ascii="仿宋_GB2312" w:eastAsia="仿宋_GB2312" w:hint="eastAsia"/>
          <w:sz w:val="32"/>
          <w:szCs w:val="32"/>
        </w:rPr>
        <w:t>正常调资有关政策，2021年人员经费预算有所增加</w:t>
      </w:r>
      <w:r w:rsidR="00C578E4" w:rsidRPr="00FF1EB6">
        <w:rPr>
          <w:rFonts w:ascii="仿宋_GB2312" w:eastAsia="仿宋_GB2312" w:hint="eastAsia"/>
          <w:sz w:val="32"/>
          <w:szCs w:val="32"/>
        </w:rPr>
        <w:t>。</w:t>
      </w:r>
    </w:p>
    <w:p w:rsidR="009519CD" w:rsidRPr="00FF1EB6" w:rsidRDefault="00F71493" w:rsidP="00C578E4">
      <w:pPr>
        <w:ind w:firstLine="555"/>
        <w:rPr>
          <w:rFonts w:ascii="仿宋_GB2312" w:eastAsia="仿宋_GB2312" w:hint="eastAsia"/>
          <w:sz w:val="32"/>
          <w:szCs w:val="32"/>
        </w:rPr>
      </w:pPr>
      <w:r w:rsidRPr="00FF1EB6">
        <w:rPr>
          <w:rFonts w:ascii="仿宋_GB2312" w:eastAsia="仿宋_GB2312" w:hint="eastAsia"/>
          <w:sz w:val="32"/>
          <w:szCs w:val="32"/>
        </w:rPr>
        <w:t>2</w:t>
      </w:r>
      <w:r w:rsidR="00B0308A">
        <w:rPr>
          <w:rFonts w:ascii="仿宋_GB2312" w:eastAsia="仿宋_GB2312" w:hint="eastAsia"/>
          <w:sz w:val="32"/>
          <w:szCs w:val="32"/>
        </w:rPr>
        <w:t>.</w:t>
      </w:r>
      <w:r w:rsidR="00C578E4" w:rsidRPr="00FF1EB6">
        <w:rPr>
          <w:rFonts w:ascii="仿宋_GB2312" w:eastAsia="仿宋_GB2312" w:hint="eastAsia"/>
          <w:sz w:val="32"/>
          <w:szCs w:val="32"/>
        </w:rPr>
        <w:t>项目支出预算</w:t>
      </w:r>
      <w:r w:rsidR="00A75AF7" w:rsidRPr="00FF1EB6">
        <w:rPr>
          <w:rFonts w:ascii="仿宋_GB2312" w:eastAsia="仿宋_GB2312" w:hint="eastAsia"/>
          <w:sz w:val="32"/>
          <w:szCs w:val="32"/>
        </w:rPr>
        <w:t>252.50</w:t>
      </w:r>
      <w:r w:rsidR="00C578E4" w:rsidRPr="00FF1EB6">
        <w:rPr>
          <w:rFonts w:ascii="仿宋_GB2312" w:eastAsia="仿宋_GB2312" w:hint="eastAsia"/>
          <w:sz w:val="32"/>
          <w:szCs w:val="32"/>
        </w:rPr>
        <w:t>万元，比2020年306.04万元</w:t>
      </w:r>
      <w:r w:rsidR="00A75AF7" w:rsidRPr="00FF1EB6">
        <w:rPr>
          <w:rFonts w:ascii="仿宋_GB2312" w:eastAsia="仿宋_GB2312" w:hint="eastAsia"/>
          <w:sz w:val="32"/>
          <w:szCs w:val="32"/>
        </w:rPr>
        <w:t>减少53.54万元，下降17.49</w:t>
      </w:r>
      <w:r w:rsidR="00C578E4" w:rsidRPr="00FF1EB6">
        <w:rPr>
          <w:rFonts w:ascii="仿宋_GB2312" w:eastAsia="仿宋_GB2312" w:hint="eastAsia"/>
          <w:sz w:val="32"/>
          <w:szCs w:val="32"/>
        </w:rPr>
        <w:t>%，</w:t>
      </w:r>
      <w:r w:rsidR="00E75C26" w:rsidRPr="00FF1EB6">
        <w:rPr>
          <w:rFonts w:ascii="仿宋_GB2312" w:eastAsia="仿宋_GB2312" w:hint="eastAsia"/>
          <w:sz w:val="32"/>
          <w:szCs w:val="32"/>
        </w:rPr>
        <w:t>下降</w:t>
      </w:r>
      <w:r w:rsidR="00C578E4" w:rsidRPr="00FF1EB6">
        <w:rPr>
          <w:rFonts w:ascii="仿宋_GB2312" w:eastAsia="仿宋_GB2312" w:hint="eastAsia"/>
          <w:sz w:val="32"/>
          <w:szCs w:val="32"/>
        </w:rPr>
        <w:t>原因</w:t>
      </w:r>
      <w:r w:rsidR="00D46B78" w:rsidRPr="00FF1EB6">
        <w:rPr>
          <w:rFonts w:ascii="仿宋_GB2312" w:eastAsia="仿宋_GB2312" w:hint="eastAsia"/>
          <w:sz w:val="32"/>
          <w:szCs w:val="32"/>
        </w:rPr>
        <w:t>主要为</w:t>
      </w:r>
      <w:r w:rsidR="00C578E4" w:rsidRPr="00FF1EB6">
        <w:rPr>
          <w:rFonts w:ascii="仿宋_GB2312" w:eastAsia="仿宋_GB2312" w:hint="eastAsia"/>
          <w:sz w:val="32"/>
          <w:szCs w:val="32"/>
        </w:rPr>
        <w:t>：</w:t>
      </w:r>
      <w:r w:rsidR="00A82E61" w:rsidRPr="00FF1EB6">
        <w:rPr>
          <w:rFonts w:ascii="仿宋_GB2312" w:eastAsia="仿宋_GB2312" w:hint="eastAsia"/>
          <w:sz w:val="32"/>
          <w:szCs w:val="32"/>
        </w:rPr>
        <w:t>改善办学条件</w:t>
      </w:r>
      <w:r w:rsidR="00E75C26" w:rsidRPr="00FF1EB6">
        <w:rPr>
          <w:rFonts w:ascii="仿宋_GB2312" w:eastAsia="仿宋_GB2312" w:hint="eastAsia"/>
          <w:sz w:val="32"/>
          <w:szCs w:val="32"/>
        </w:rPr>
        <w:t>项目减少</w:t>
      </w:r>
      <w:r w:rsidR="00C578E4" w:rsidRPr="00FF1EB6">
        <w:rPr>
          <w:rFonts w:ascii="仿宋_GB2312" w:eastAsia="仿宋_GB2312" w:hint="eastAsia"/>
          <w:sz w:val="32"/>
          <w:szCs w:val="32"/>
        </w:rPr>
        <w:t>。</w:t>
      </w:r>
    </w:p>
    <w:p w:rsidR="00C578E4" w:rsidRPr="00FF1EB6" w:rsidRDefault="00F71493" w:rsidP="00C578E4">
      <w:pPr>
        <w:ind w:firstLine="555"/>
        <w:rPr>
          <w:rFonts w:ascii="仿宋_GB2312" w:eastAsia="仿宋_GB2312" w:hint="eastAsia"/>
          <w:sz w:val="32"/>
          <w:szCs w:val="32"/>
        </w:rPr>
      </w:pPr>
      <w:r w:rsidRPr="00FF1EB6">
        <w:rPr>
          <w:rFonts w:ascii="仿宋_GB2312" w:eastAsia="仿宋_GB2312" w:hint="eastAsia"/>
          <w:sz w:val="32"/>
          <w:szCs w:val="32"/>
        </w:rPr>
        <w:t>3</w:t>
      </w:r>
      <w:r w:rsidR="00B0308A">
        <w:rPr>
          <w:rFonts w:ascii="仿宋_GB2312" w:eastAsia="仿宋_GB2312" w:hint="eastAsia"/>
          <w:sz w:val="32"/>
          <w:szCs w:val="32"/>
        </w:rPr>
        <w:t>.</w:t>
      </w:r>
      <w:r w:rsidR="00C578E4" w:rsidRPr="00FF1EB6">
        <w:rPr>
          <w:rFonts w:ascii="仿宋_GB2312" w:eastAsia="仿宋_GB2312" w:hint="eastAsia"/>
          <w:sz w:val="32"/>
          <w:szCs w:val="32"/>
        </w:rPr>
        <w:t>上缴上级支出0万元</w:t>
      </w:r>
    </w:p>
    <w:p w:rsidR="00C578E4" w:rsidRPr="00FF1EB6" w:rsidRDefault="00F71493" w:rsidP="00C578E4">
      <w:pPr>
        <w:ind w:firstLine="555"/>
        <w:rPr>
          <w:rFonts w:ascii="仿宋_GB2312" w:eastAsia="仿宋_GB2312" w:hint="eastAsia"/>
          <w:sz w:val="32"/>
          <w:szCs w:val="32"/>
        </w:rPr>
      </w:pPr>
      <w:r w:rsidRPr="00FF1EB6">
        <w:rPr>
          <w:rFonts w:ascii="仿宋_GB2312" w:eastAsia="仿宋_GB2312" w:hint="eastAsia"/>
          <w:sz w:val="32"/>
          <w:szCs w:val="32"/>
        </w:rPr>
        <w:t>4</w:t>
      </w:r>
      <w:r w:rsidR="00B0308A">
        <w:rPr>
          <w:rFonts w:ascii="仿宋_GB2312" w:eastAsia="仿宋_GB2312" w:hint="eastAsia"/>
          <w:sz w:val="32"/>
          <w:szCs w:val="32"/>
        </w:rPr>
        <w:t>.</w:t>
      </w:r>
      <w:r w:rsidR="00C578E4" w:rsidRPr="00FF1EB6">
        <w:rPr>
          <w:rFonts w:ascii="仿宋_GB2312" w:eastAsia="仿宋_GB2312" w:hint="eastAsia"/>
          <w:sz w:val="32"/>
          <w:szCs w:val="32"/>
        </w:rPr>
        <w:t>事业单位经营支出0万元</w:t>
      </w:r>
    </w:p>
    <w:p w:rsidR="00C578E4" w:rsidRPr="00FF1EB6" w:rsidRDefault="00F71493" w:rsidP="00C578E4">
      <w:pPr>
        <w:ind w:firstLine="555"/>
        <w:rPr>
          <w:rFonts w:ascii="仿宋_GB2312" w:eastAsia="仿宋_GB2312" w:hint="eastAsia"/>
          <w:sz w:val="32"/>
          <w:szCs w:val="32"/>
        </w:rPr>
      </w:pPr>
      <w:r w:rsidRPr="00FF1EB6">
        <w:rPr>
          <w:rFonts w:ascii="仿宋_GB2312" w:eastAsia="仿宋_GB2312" w:hint="eastAsia"/>
          <w:sz w:val="32"/>
          <w:szCs w:val="32"/>
        </w:rPr>
        <w:t>5</w:t>
      </w:r>
      <w:r w:rsidR="00B0308A">
        <w:rPr>
          <w:rFonts w:ascii="仿宋_GB2312" w:eastAsia="仿宋_GB2312" w:hint="eastAsia"/>
          <w:sz w:val="32"/>
          <w:szCs w:val="32"/>
        </w:rPr>
        <w:t>.</w:t>
      </w:r>
      <w:r w:rsidR="00C578E4" w:rsidRPr="00FF1EB6">
        <w:rPr>
          <w:rFonts w:ascii="仿宋_GB2312" w:eastAsia="仿宋_GB2312" w:hint="eastAsia"/>
          <w:sz w:val="32"/>
          <w:szCs w:val="32"/>
        </w:rPr>
        <w:t>对附属单位补助支出0万元</w:t>
      </w:r>
    </w:p>
    <w:p w:rsidR="00192E53" w:rsidRPr="00023DE1" w:rsidRDefault="00192E53" w:rsidP="00BC6FDA">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192E53" w:rsidRPr="002B162A" w:rsidRDefault="00EE1578" w:rsidP="00192E53">
      <w:pPr>
        <w:spacing w:line="560" w:lineRule="exact"/>
        <w:ind w:firstLineChars="200" w:firstLine="640"/>
        <w:rPr>
          <w:rFonts w:ascii="仿宋_GB2312" w:eastAsia="仿宋_GB2312" w:hint="eastAsia"/>
          <w:color w:val="000000"/>
          <w:sz w:val="32"/>
          <w:szCs w:val="32"/>
        </w:rPr>
      </w:pPr>
      <w:r w:rsidRPr="002B162A">
        <w:rPr>
          <w:rFonts w:ascii="仿宋_GB2312" w:eastAsia="仿宋_GB2312" w:hint="eastAsia"/>
          <w:color w:val="000000"/>
          <w:sz w:val="32"/>
          <w:szCs w:val="32"/>
        </w:rPr>
        <w:t>2021年</w:t>
      </w:r>
      <w:r w:rsidR="00192E53" w:rsidRPr="002B162A">
        <w:rPr>
          <w:rFonts w:ascii="仿宋_GB2312" w:eastAsia="仿宋_GB2312" w:hint="eastAsia"/>
          <w:color w:val="000000"/>
          <w:sz w:val="32"/>
          <w:szCs w:val="32"/>
        </w:rPr>
        <w:t>项目支出</w:t>
      </w:r>
      <w:r w:rsidRPr="002B162A">
        <w:rPr>
          <w:rFonts w:ascii="仿宋_GB2312" w:eastAsia="仿宋_GB2312" w:hint="eastAsia"/>
          <w:color w:val="000000"/>
          <w:sz w:val="32"/>
          <w:szCs w:val="32"/>
        </w:rPr>
        <w:t>预算252.50万元，主要支出</w:t>
      </w:r>
      <w:r w:rsidR="00192E53" w:rsidRPr="002B162A">
        <w:rPr>
          <w:rFonts w:ascii="仿宋_GB2312" w:eastAsia="仿宋_GB2312" w:hint="eastAsia"/>
          <w:color w:val="000000"/>
          <w:sz w:val="32"/>
          <w:szCs w:val="32"/>
        </w:rPr>
        <w:t>方向</w:t>
      </w:r>
      <w:r w:rsidRPr="002B162A">
        <w:rPr>
          <w:rFonts w:ascii="仿宋_GB2312" w:eastAsia="仿宋_GB2312" w:hint="eastAsia"/>
          <w:color w:val="000000"/>
          <w:sz w:val="32"/>
          <w:szCs w:val="32"/>
        </w:rPr>
        <w:t>为机构运行保障，包括互联网</w:t>
      </w:r>
      <w:proofErr w:type="gramStart"/>
      <w:r w:rsidRPr="002B162A">
        <w:rPr>
          <w:rFonts w:ascii="仿宋_GB2312" w:eastAsia="仿宋_GB2312" w:hint="eastAsia"/>
          <w:color w:val="000000"/>
          <w:sz w:val="32"/>
          <w:szCs w:val="32"/>
        </w:rPr>
        <w:t>接入费</w:t>
      </w:r>
      <w:proofErr w:type="gramEnd"/>
      <w:r w:rsidRPr="002B162A">
        <w:rPr>
          <w:rFonts w:ascii="仿宋_GB2312" w:eastAsia="仿宋_GB2312" w:hint="eastAsia"/>
          <w:color w:val="000000"/>
          <w:sz w:val="32"/>
          <w:szCs w:val="32"/>
        </w:rPr>
        <w:t>和改善办学条件</w:t>
      </w:r>
      <w:r w:rsidR="00192E53" w:rsidRPr="002B162A">
        <w:rPr>
          <w:rFonts w:ascii="仿宋_GB2312" w:eastAsia="仿宋_GB2312" w:hint="eastAsia"/>
          <w:color w:val="000000"/>
          <w:sz w:val="32"/>
          <w:szCs w:val="32"/>
        </w:rPr>
        <w:t>。</w:t>
      </w:r>
    </w:p>
    <w:p w:rsidR="00192E53" w:rsidRPr="00023DE1" w:rsidRDefault="00192E53" w:rsidP="00192E53">
      <w:pPr>
        <w:spacing w:line="560" w:lineRule="exact"/>
        <w:ind w:firstLineChars="200" w:firstLine="640"/>
        <w:rPr>
          <w:rFonts w:ascii="黑体" w:eastAsia="黑体" w:hAnsi="黑体"/>
          <w:color w:val="000000"/>
          <w:sz w:val="32"/>
          <w:szCs w:val="32"/>
        </w:rPr>
      </w:pPr>
      <w:r w:rsidRPr="00EF35BF">
        <w:rPr>
          <w:rFonts w:ascii="黑体" w:eastAsia="黑体" w:hAnsi="黑体" w:hint="eastAsia"/>
          <w:color w:val="000000"/>
          <w:sz w:val="32"/>
          <w:szCs w:val="32"/>
        </w:rPr>
        <w:t>四、单位“三公”经费财政拨款预算说明</w:t>
      </w:r>
    </w:p>
    <w:p w:rsidR="00192E53" w:rsidRPr="00D31843" w:rsidRDefault="00192E53" w:rsidP="00192E5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8632C0">
        <w:rPr>
          <w:rFonts w:ascii="仿宋_GB2312" w:eastAsia="仿宋_GB2312" w:hint="eastAsia"/>
          <w:color w:val="000000"/>
          <w:sz w:val="32"/>
          <w:szCs w:val="32"/>
        </w:rPr>
        <w:t>2.75</w:t>
      </w:r>
      <w:r w:rsidRPr="00D31843">
        <w:rPr>
          <w:rFonts w:ascii="仿宋_GB2312" w:eastAsia="仿宋_GB2312" w:hint="eastAsia"/>
          <w:color w:val="000000"/>
          <w:sz w:val="32"/>
          <w:szCs w:val="32"/>
        </w:rPr>
        <w:t>万元。其中：</w:t>
      </w:r>
    </w:p>
    <w:p w:rsidR="002A649D" w:rsidRDefault="00192E53" w:rsidP="002766BE">
      <w:pPr>
        <w:ind w:firstLine="555"/>
        <w:rPr>
          <w:rFonts w:ascii="仿宋_GB2312" w:eastAsia="仿宋_GB2312"/>
          <w:color w:val="000000"/>
          <w:sz w:val="32"/>
          <w:szCs w:val="32"/>
        </w:rPr>
      </w:pPr>
      <w:r w:rsidRPr="00D31843">
        <w:rPr>
          <w:rFonts w:ascii="仿宋_GB2312" w:eastAsia="仿宋_GB2312" w:hint="eastAsia"/>
          <w:color w:val="000000"/>
          <w:sz w:val="32"/>
          <w:szCs w:val="32"/>
        </w:rPr>
        <w:lastRenderedPageBreak/>
        <w:t>1.因公出国（境）费用。</w:t>
      </w:r>
    </w:p>
    <w:p w:rsidR="00320A2F" w:rsidRDefault="008B2519" w:rsidP="002766BE">
      <w:pPr>
        <w:ind w:firstLine="555"/>
        <w:rPr>
          <w:rFonts w:ascii="仿宋_GB2312" w:eastAsia="仿宋_GB2312"/>
          <w:sz w:val="32"/>
          <w:szCs w:val="32"/>
        </w:rPr>
      </w:pPr>
      <w:r>
        <w:rPr>
          <w:rFonts w:ascii="仿宋_GB2312" w:eastAsia="仿宋_GB2312" w:hint="eastAsia"/>
          <w:sz w:val="32"/>
          <w:szCs w:val="32"/>
        </w:rPr>
        <w:t>本单位2021年无因公出国（境）费用。</w:t>
      </w:r>
    </w:p>
    <w:p w:rsidR="00192E53" w:rsidRPr="007F18A6" w:rsidRDefault="00192E53" w:rsidP="002766BE">
      <w:pPr>
        <w:ind w:firstLine="555"/>
        <w:rPr>
          <w:rFonts w:ascii="仿宋_GB2312" w:eastAsia="仿宋_GB2312"/>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1C4EF0">
        <w:rPr>
          <w:rFonts w:ascii="仿宋_GB2312" w:eastAsia="仿宋_GB2312" w:hint="eastAsia"/>
          <w:color w:val="000000"/>
          <w:sz w:val="32"/>
          <w:szCs w:val="32"/>
        </w:rPr>
        <w:t>0.40</w:t>
      </w:r>
      <w:r w:rsidRPr="00D31843">
        <w:rPr>
          <w:rFonts w:ascii="仿宋_GB2312" w:eastAsia="仿宋_GB2312" w:hint="eastAsia"/>
          <w:color w:val="000000"/>
          <w:sz w:val="32"/>
          <w:szCs w:val="32"/>
        </w:rPr>
        <w:t>万元，</w:t>
      </w:r>
      <w:r w:rsidRPr="007F18A6">
        <w:rPr>
          <w:rFonts w:ascii="仿宋_GB2312" w:eastAsia="仿宋_GB2312" w:hint="eastAsia"/>
          <w:color w:val="000000"/>
          <w:sz w:val="32"/>
          <w:szCs w:val="32"/>
        </w:rPr>
        <w:t>主要用于</w:t>
      </w:r>
      <w:r w:rsidR="008F0D12" w:rsidRPr="007F18A6">
        <w:rPr>
          <w:rFonts w:ascii="仿宋_GB2312" w:eastAsia="仿宋_GB2312" w:hint="eastAsia"/>
          <w:sz w:val="32"/>
          <w:szCs w:val="32"/>
        </w:rPr>
        <w:t>接待外来专家来校指导工作等方面。</w:t>
      </w:r>
    </w:p>
    <w:p w:rsidR="00192E53" w:rsidRDefault="00192E53" w:rsidP="00192E53">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4D6CD7">
        <w:rPr>
          <w:rFonts w:ascii="仿宋_GB2312" w:eastAsia="仿宋_GB2312" w:hint="eastAsia"/>
          <w:color w:val="000000"/>
          <w:sz w:val="32"/>
          <w:szCs w:val="32"/>
        </w:rPr>
        <w:t>2.35</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4D6CD7">
        <w:rPr>
          <w:rFonts w:ascii="仿宋_GB2312" w:eastAsia="仿宋_GB2312" w:hint="eastAsia"/>
          <w:color w:val="000000"/>
          <w:sz w:val="32"/>
          <w:szCs w:val="32"/>
        </w:rPr>
        <w:t>0</w:t>
      </w:r>
      <w:r w:rsidR="00635AFA">
        <w:rPr>
          <w:rFonts w:ascii="仿宋_GB2312" w:eastAsia="仿宋_GB2312" w:hint="eastAsia"/>
          <w:color w:val="000000"/>
          <w:sz w:val="32"/>
          <w:szCs w:val="32"/>
        </w:rPr>
        <w:t>.00</w:t>
      </w:r>
      <w:r w:rsidRPr="00D31843">
        <w:rPr>
          <w:rFonts w:ascii="仿宋_GB2312" w:eastAsia="仿宋_GB2312" w:hint="eastAsia"/>
          <w:color w:val="000000"/>
          <w:sz w:val="32"/>
          <w:szCs w:val="32"/>
        </w:rPr>
        <w:t>万元，公务用车运行维护费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35AFA">
        <w:rPr>
          <w:rFonts w:ascii="仿宋_GB2312" w:eastAsia="仿宋_GB2312" w:hint="eastAsia"/>
          <w:color w:val="000000"/>
          <w:sz w:val="32"/>
          <w:szCs w:val="32"/>
        </w:rPr>
        <w:t>2.35</w:t>
      </w:r>
      <w:r w:rsidRPr="00D31843">
        <w:rPr>
          <w:rFonts w:ascii="仿宋_GB2312" w:eastAsia="仿宋_GB2312" w:hint="eastAsia"/>
          <w:color w:val="000000"/>
          <w:sz w:val="32"/>
          <w:szCs w:val="32"/>
        </w:rPr>
        <w:t>万元，其中：公务用车燃油</w:t>
      </w:r>
      <w:r w:rsidR="00635AFA">
        <w:rPr>
          <w:rFonts w:ascii="仿宋_GB2312" w:eastAsia="仿宋_GB2312" w:hint="eastAsia"/>
          <w:color w:val="000000"/>
          <w:sz w:val="32"/>
          <w:szCs w:val="32"/>
        </w:rPr>
        <w:t>0.00</w:t>
      </w:r>
      <w:r w:rsidRPr="00D31843">
        <w:rPr>
          <w:rFonts w:ascii="仿宋_GB2312" w:eastAsia="仿宋_GB2312" w:hint="eastAsia"/>
          <w:color w:val="000000"/>
          <w:sz w:val="32"/>
          <w:szCs w:val="32"/>
        </w:rPr>
        <w:t>万元，公务用车维修</w:t>
      </w:r>
      <w:r w:rsidR="00635AFA">
        <w:rPr>
          <w:rFonts w:ascii="仿宋_GB2312" w:eastAsia="仿宋_GB2312" w:hint="eastAsia"/>
          <w:color w:val="000000"/>
          <w:sz w:val="32"/>
          <w:szCs w:val="32"/>
        </w:rPr>
        <w:t>0.85</w:t>
      </w:r>
      <w:r w:rsidRPr="00D31843">
        <w:rPr>
          <w:rFonts w:ascii="仿宋_GB2312" w:eastAsia="仿宋_GB2312" w:hint="eastAsia"/>
          <w:color w:val="000000"/>
          <w:sz w:val="32"/>
          <w:szCs w:val="32"/>
        </w:rPr>
        <w:t>万元，公务用车保险</w:t>
      </w:r>
      <w:r w:rsidR="00446F4D">
        <w:rPr>
          <w:rFonts w:ascii="仿宋_GB2312" w:eastAsia="仿宋_GB2312" w:hint="eastAsia"/>
          <w:color w:val="000000"/>
          <w:sz w:val="32"/>
          <w:szCs w:val="32"/>
        </w:rPr>
        <w:t>0.85</w:t>
      </w:r>
      <w:r w:rsidRPr="00D31843">
        <w:rPr>
          <w:rFonts w:ascii="仿宋_GB2312" w:eastAsia="仿宋_GB2312" w:hint="eastAsia"/>
          <w:color w:val="000000"/>
          <w:sz w:val="32"/>
          <w:szCs w:val="32"/>
        </w:rPr>
        <w:t>万元，其他</w:t>
      </w:r>
      <w:r w:rsidR="00446F4D">
        <w:rPr>
          <w:rFonts w:ascii="仿宋_GB2312" w:eastAsia="仿宋_GB2312" w:hint="eastAsia"/>
          <w:color w:val="000000"/>
          <w:sz w:val="32"/>
          <w:szCs w:val="32"/>
        </w:rPr>
        <w:t>0.65</w:t>
      </w:r>
      <w:r w:rsidRPr="00D31843">
        <w:rPr>
          <w:rFonts w:ascii="仿宋_GB2312" w:eastAsia="仿宋_GB2312" w:hint="eastAsia"/>
          <w:color w:val="000000"/>
          <w:sz w:val="32"/>
          <w:szCs w:val="32"/>
        </w:rPr>
        <w:t>万元。</w:t>
      </w:r>
    </w:p>
    <w:p w:rsidR="00192E53" w:rsidRPr="00023DE1" w:rsidRDefault="00192E53" w:rsidP="00192E53">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192E53" w:rsidRPr="00EF35BF" w:rsidRDefault="00192E53" w:rsidP="00192E53">
      <w:pPr>
        <w:spacing w:line="560" w:lineRule="exact"/>
        <w:ind w:firstLineChars="150" w:firstLine="480"/>
        <w:rPr>
          <w:rFonts w:ascii="楷体_GB2312" w:eastAsia="楷体_GB2312"/>
          <w:color w:val="000000"/>
          <w:sz w:val="32"/>
          <w:szCs w:val="32"/>
        </w:rPr>
      </w:pPr>
      <w:r w:rsidRPr="00EF35BF">
        <w:rPr>
          <w:rFonts w:ascii="楷体_GB2312" w:eastAsia="楷体_GB2312" w:hint="eastAsia"/>
          <w:color w:val="000000"/>
          <w:sz w:val="32"/>
          <w:szCs w:val="32"/>
        </w:rPr>
        <w:t>（一）政府采购预算说明</w:t>
      </w:r>
    </w:p>
    <w:p w:rsidR="00192E53" w:rsidRPr="00EF35BF" w:rsidRDefault="00192E53" w:rsidP="00192E53">
      <w:pPr>
        <w:spacing w:line="560" w:lineRule="exact"/>
        <w:ind w:firstLineChars="200" w:firstLine="640"/>
        <w:rPr>
          <w:rFonts w:ascii="仿宋_GB2312" w:eastAsia="仿宋_GB2312"/>
          <w:color w:val="000000"/>
          <w:sz w:val="32"/>
          <w:szCs w:val="32"/>
        </w:rPr>
      </w:pPr>
      <w:r w:rsidRPr="00EF35BF">
        <w:rPr>
          <w:rFonts w:ascii="仿宋_GB2312" w:eastAsia="仿宋_GB2312" w:hint="eastAsia"/>
          <w:color w:val="000000"/>
          <w:sz w:val="32"/>
          <w:szCs w:val="32"/>
        </w:rPr>
        <w:t>2021年</w:t>
      </w:r>
      <w:r w:rsidR="00D114A6" w:rsidRPr="00EF35BF">
        <w:rPr>
          <w:rFonts w:ascii="仿宋_GB2312" w:eastAsia="仿宋_GB2312" w:hint="eastAsia"/>
          <w:color w:val="000000"/>
          <w:sz w:val="32"/>
          <w:szCs w:val="32"/>
        </w:rPr>
        <w:t>北京市纺织党校</w:t>
      </w:r>
      <w:r w:rsidRPr="00EF35BF">
        <w:rPr>
          <w:rFonts w:ascii="仿宋_GB2312" w:eastAsia="仿宋_GB2312" w:hint="eastAsia"/>
          <w:color w:val="000000"/>
          <w:sz w:val="32"/>
          <w:szCs w:val="32"/>
        </w:rPr>
        <w:t>政府采购预算总额</w:t>
      </w:r>
      <w:r w:rsidR="00066C2F" w:rsidRPr="00EF35BF">
        <w:rPr>
          <w:rFonts w:ascii="仿宋_GB2312" w:eastAsia="仿宋_GB2312" w:hint="eastAsia"/>
          <w:color w:val="000000"/>
          <w:sz w:val="32"/>
          <w:szCs w:val="32"/>
        </w:rPr>
        <w:t>320.74</w:t>
      </w:r>
      <w:r w:rsidRPr="00EF35BF">
        <w:rPr>
          <w:rFonts w:ascii="仿宋_GB2312" w:eastAsia="仿宋_GB2312" w:hint="eastAsia"/>
          <w:color w:val="000000"/>
          <w:sz w:val="32"/>
          <w:szCs w:val="32"/>
        </w:rPr>
        <w:t>万元，其中：政府采购货物预算</w:t>
      </w:r>
      <w:r w:rsidR="00066C2F" w:rsidRPr="00EF35BF">
        <w:rPr>
          <w:rFonts w:ascii="仿宋_GB2312" w:eastAsia="仿宋_GB2312" w:hint="eastAsia"/>
          <w:color w:val="000000"/>
          <w:sz w:val="32"/>
          <w:szCs w:val="32"/>
        </w:rPr>
        <w:t>0.00</w:t>
      </w:r>
      <w:r w:rsidRPr="00EF35BF">
        <w:rPr>
          <w:rFonts w:ascii="仿宋_GB2312" w:eastAsia="仿宋_GB2312" w:hint="eastAsia"/>
          <w:color w:val="000000"/>
          <w:sz w:val="32"/>
          <w:szCs w:val="32"/>
        </w:rPr>
        <w:t>万元，政府采购工程预算</w:t>
      </w:r>
      <w:r w:rsidR="005267FB" w:rsidRPr="00EF35BF">
        <w:rPr>
          <w:rFonts w:ascii="仿宋_GB2312" w:eastAsia="仿宋_GB2312" w:hint="eastAsia"/>
          <w:color w:val="000000"/>
          <w:sz w:val="32"/>
          <w:szCs w:val="32"/>
        </w:rPr>
        <w:t>207.75</w:t>
      </w:r>
      <w:r w:rsidRPr="00EF35BF">
        <w:rPr>
          <w:rFonts w:ascii="仿宋_GB2312" w:eastAsia="仿宋_GB2312" w:hint="eastAsia"/>
          <w:color w:val="000000"/>
          <w:sz w:val="32"/>
          <w:szCs w:val="32"/>
        </w:rPr>
        <w:t>万元，政府采购服务预算</w:t>
      </w:r>
      <w:r w:rsidR="005267FB" w:rsidRPr="00EF35BF">
        <w:rPr>
          <w:rFonts w:ascii="仿宋_GB2312" w:eastAsia="仿宋_GB2312" w:hint="eastAsia"/>
          <w:color w:val="000000"/>
          <w:sz w:val="32"/>
          <w:szCs w:val="32"/>
        </w:rPr>
        <w:t>112.99</w:t>
      </w:r>
      <w:r w:rsidRPr="00EF35BF">
        <w:rPr>
          <w:rFonts w:ascii="仿宋_GB2312" w:eastAsia="仿宋_GB2312" w:hint="eastAsia"/>
          <w:color w:val="000000"/>
          <w:sz w:val="32"/>
          <w:szCs w:val="32"/>
        </w:rPr>
        <w:t>万元。</w:t>
      </w:r>
    </w:p>
    <w:p w:rsidR="00192E53" w:rsidRPr="00EF35BF" w:rsidRDefault="00192E53" w:rsidP="00192E53">
      <w:pPr>
        <w:spacing w:line="560" w:lineRule="exact"/>
        <w:ind w:firstLineChars="150" w:firstLine="480"/>
        <w:rPr>
          <w:rFonts w:ascii="楷体_GB2312" w:eastAsia="楷体_GB2312"/>
          <w:color w:val="000000"/>
          <w:sz w:val="32"/>
          <w:szCs w:val="32"/>
        </w:rPr>
      </w:pPr>
      <w:r w:rsidRPr="00EF35BF">
        <w:rPr>
          <w:rFonts w:ascii="楷体_GB2312" w:eastAsia="楷体_GB2312" w:hint="eastAsia"/>
          <w:color w:val="000000"/>
          <w:sz w:val="32"/>
          <w:szCs w:val="32"/>
        </w:rPr>
        <w:t>（二）政府购买服务预算说明</w:t>
      </w:r>
    </w:p>
    <w:p w:rsidR="00BC12DA" w:rsidRPr="00EF35BF" w:rsidRDefault="00BC12DA" w:rsidP="00BC12DA">
      <w:pPr>
        <w:spacing w:line="560" w:lineRule="exact"/>
        <w:ind w:firstLineChars="200" w:firstLine="640"/>
        <w:rPr>
          <w:rFonts w:ascii="仿宋_GB2312" w:eastAsia="仿宋_GB2312"/>
          <w:color w:val="000000"/>
          <w:sz w:val="32"/>
          <w:szCs w:val="32"/>
        </w:rPr>
      </w:pPr>
      <w:r w:rsidRPr="00EF35BF">
        <w:rPr>
          <w:rFonts w:ascii="仿宋_GB2312" w:eastAsia="仿宋_GB2312" w:hint="eastAsia"/>
          <w:color w:val="000000"/>
          <w:sz w:val="32"/>
          <w:szCs w:val="32"/>
        </w:rPr>
        <w:t>本单位2021年无政府购买服务。</w:t>
      </w:r>
    </w:p>
    <w:p w:rsidR="00192E53" w:rsidRPr="00EF35BF" w:rsidRDefault="00192E53" w:rsidP="00BC12DA">
      <w:pPr>
        <w:spacing w:line="560" w:lineRule="exact"/>
        <w:ind w:firstLineChars="200" w:firstLine="640"/>
        <w:rPr>
          <w:rFonts w:ascii="楷体_GB2312" w:eastAsia="楷体_GB2312"/>
          <w:color w:val="000000"/>
          <w:sz w:val="32"/>
          <w:szCs w:val="32"/>
        </w:rPr>
      </w:pPr>
      <w:r w:rsidRPr="00EF35BF">
        <w:rPr>
          <w:rFonts w:ascii="楷体_GB2312" w:eastAsia="楷体_GB2312" w:hint="eastAsia"/>
          <w:color w:val="000000"/>
          <w:sz w:val="32"/>
          <w:szCs w:val="32"/>
        </w:rPr>
        <w:t>（三）机关运行经费说明</w:t>
      </w:r>
    </w:p>
    <w:p w:rsidR="00192E53" w:rsidRPr="00EF35BF" w:rsidRDefault="003524E5" w:rsidP="00192E53">
      <w:pPr>
        <w:spacing w:line="560" w:lineRule="exact"/>
        <w:ind w:firstLineChars="200" w:firstLine="640"/>
        <w:rPr>
          <w:rFonts w:ascii="仿宋_GB2312" w:eastAsia="仿宋_GB2312"/>
          <w:color w:val="000000"/>
          <w:sz w:val="32"/>
          <w:szCs w:val="32"/>
        </w:rPr>
      </w:pPr>
      <w:r w:rsidRPr="00EF35BF">
        <w:rPr>
          <w:rFonts w:ascii="仿宋_GB2312" w:eastAsia="仿宋_GB2312" w:hint="eastAsia"/>
          <w:color w:val="000000"/>
          <w:sz w:val="32"/>
          <w:szCs w:val="32"/>
        </w:rPr>
        <w:t>本</w:t>
      </w:r>
      <w:r w:rsidR="00192E53" w:rsidRPr="00EF35BF">
        <w:rPr>
          <w:rFonts w:ascii="仿宋_GB2312" w:eastAsia="仿宋_GB2312" w:hint="eastAsia"/>
          <w:color w:val="000000"/>
          <w:sz w:val="32"/>
          <w:szCs w:val="32"/>
        </w:rPr>
        <w:t>单位不在机关运行经费统计范围之内</w:t>
      </w:r>
      <w:r w:rsidR="00951D47" w:rsidRPr="00EF35BF">
        <w:rPr>
          <w:rFonts w:ascii="仿宋_GB2312" w:eastAsia="仿宋_GB2312" w:hint="eastAsia"/>
          <w:color w:val="000000"/>
          <w:sz w:val="32"/>
          <w:szCs w:val="32"/>
        </w:rPr>
        <w:t>。</w:t>
      </w:r>
    </w:p>
    <w:p w:rsidR="00192E53" w:rsidRPr="00EF35BF" w:rsidRDefault="00192E53" w:rsidP="00192E53">
      <w:pPr>
        <w:spacing w:line="560" w:lineRule="exact"/>
        <w:ind w:firstLineChars="150" w:firstLine="480"/>
        <w:rPr>
          <w:rFonts w:ascii="楷体_GB2312" w:eastAsia="楷体_GB2312"/>
          <w:color w:val="000000"/>
          <w:sz w:val="32"/>
          <w:szCs w:val="32"/>
        </w:rPr>
      </w:pPr>
      <w:r w:rsidRPr="00EF35BF">
        <w:rPr>
          <w:rFonts w:ascii="楷体_GB2312" w:eastAsia="楷体_GB2312" w:hint="eastAsia"/>
          <w:color w:val="000000"/>
          <w:sz w:val="32"/>
          <w:szCs w:val="32"/>
        </w:rPr>
        <w:t>（四）项目支出绩效目标情况说明</w:t>
      </w:r>
    </w:p>
    <w:p w:rsidR="00192E53" w:rsidRPr="00D31843" w:rsidRDefault="00192E53" w:rsidP="00192E53">
      <w:pPr>
        <w:spacing w:line="560" w:lineRule="exact"/>
        <w:ind w:firstLineChars="200" w:firstLine="640"/>
        <w:rPr>
          <w:rFonts w:ascii="仿宋_GB2312" w:eastAsia="仿宋_GB2312"/>
          <w:color w:val="000000"/>
          <w:sz w:val="32"/>
          <w:szCs w:val="32"/>
        </w:rPr>
      </w:pPr>
      <w:r w:rsidRPr="00EF35BF">
        <w:rPr>
          <w:rFonts w:ascii="仿宋_GB2312" w:eastAsia="仿宋_GB2312" w:hint="eastAsia"/>
          <w:color w:val="000000"/>
          <w:sz w:val="32"/>
          <w:szCs w:val="32"/>
        </w:rPr>
        <w:t>2021年，</w:t>
      </w:r>
      <w:r w:rsidR="00BD003B" w:rsidRPr="00EF35BF">
        <w:rPr>
          <w:rFonts w:ascii="仿宋_GB2312" w:eastAsia="仿宋_GB2312" w:hint="eastAsia"/>
          <w:color w:val="000000"/>
          <w:sz w:val="32"/>
          <w:szCs w:val="32"/>
        </w:rPr>
        <w:t>北京市纺织党校</w:t>
      </w:r>
      <w:r w:rsidRPr="00EF35BF">
        <w:rPr>
          <w:rFonts w:ascii="仿宋_GB2312" w:eastAsia="仿宋_GB2312" w:hint="eastAsia"/>
          <w:color w:val="000000"/>
          <w:sz w:val="32"/>
          <w:szCs w:val="32"/>
        </w:rPr>
        <w:t>填报绩效目标的预算项目</w:t>
      </w:r>
      <w:r w:rsidR="00972796" w:rsidRPr="00EF35BF">
        <w:rPr>
          <w:rFonts w:ascii="仿宋_GB2312" w:eastAsia="仿宋_GB2312" w:hint="eastAsia"/>
          <w:color w:val="000000"/>
          <w:sz w:val="32"/>
          <w:szCs w:val="32"/>
        </w:rPr>
        <w:t>4</w:t>
      </w:r>
      <w:r w:rsidRPr="00EF35BF">
        <w:rPr>
          <w:rFonts w:ascii="仿宋_GB2312" w:eastAsia="仿宋_GB2312" w:hint="eastAsia"/>
          <w:color w:val="000000"/>
          <w:sz w:val="32"/>
          <w:szCs w:val="32"/>
        </w:rPr>
        <w:t>个，占本单位全部预算项目</w:t>
      </w:r>
      <w:r w:rsidR="00972796" w:rsidRPr="00EF35BF">
        <w:rPr>
          <w:rFonts w:ascii="仿宋_GB2312" w:eastAsia="仿宋_GB2312" w:hint="eastAsia"/>
          <w:color w:val="000000"/>
          <w:sz w:val="32"/>
          <w:szCs w:val="32"/>
        </w:rPr>
        <w:t>4个的100</w:t>
      </w:r>
      <w:r w:rsidRPr="00EF35BF">
        <w:rPr>
          <w:rFonts w:ascii="仿宋_GB2312" w:eastAsia="仿宋_GB2312" w:hint="eastAsia"/>
          <w:color w:val="000000"/>
          <w:sz w:val="32"/>
          <w:szCs w:val="32"/>
        </w:rPr>
        <w:t>%。填报绩效目标的项</w:t>
      </w:r>
      <w:r w:rsidRPr="00DB0EA4">
        <w:rPr>
          <w:rFonts w:ascii="仿宋_GB2312" w:eastAsia="仿宋_GB2312" w:hint="eastAsia"/>
          <w:color w:val="000000"/>
          <w:sz w:val="32"/>
          <w:szCs w:val="32"/>
        </w:rPr>
        <w:t>目支出预算</w:t>
      </w:r>
      <w:r w:rsidR="00972796">
        <w:rPr>
          <w:rFonts w:ascii="仿宋_GB2312" w:eastAsia="仿宋_GB2312" w:hint="eastAsia"/>
          <w:color w:val="000000"/>
          <w:sz w:val="32"/>
          <w:szCs w:val="32"/>
        </w:rPr>
        <w:t>252.50</w:t>
      </w:r>
      <w:r w:rsidRPr="00DB0EA4">
        <w:rPr>
          <w:rFonts w:ascii="仿宋_GB2312" w:eastAsia="仿宋_GB2312" w:hint="eastAsia"/>
          <w:color w:val="000000"/>
          <w:sz w:val="32"/>
          <w:szCs w:val="32"/>
        </w:rPr>
        <w:t>万元，占本</w:t>
      </w:r>
      <w:r>
        <w:rPr>
          <w:rFonts w:ascii="仿宋_GB2312" w:eastAsia="仿宋_GB2312" w:hint="eastAsia"/>
          <w:color w:val="000000"/>
          <w:sz w:val="32"/>
          <w:szCs w:val="32"/>
        </w:rPr>
        <w:t>单位</w:t>
      </w:r>
      <w:r w:rsidR="00972796">
        <w:rPr>
          <w:rFonts w:ascii="仿宋_GB2312" w:eastAsia="仿宋_GB2312" w:hint="eastAsia"/>
          <w:color w:val="000000"/>
          <w:sz w:val="32"/>
          <w:szCs w:val="32"/>
        </w:rPr>
        <w:t>年初全部项目支出预算的100</w:t>
      </w:r>
      <w:r w:rsidRPr="00DB0EA4">
        <w:rPr>
          <w:rFonts w:ascii="仿宋_GB2312" w:eastAsia="仿宋_GB2312" w:hint="eastAsia"/>
          <w:color w:val="000000"/>
          <w:sz w:val="32"/>
          <w:szCs w:val="32"/>
        </w:rPr>
        <w:t>%。</w:t>
      </w:r>
    </w:p>
    <w:p w:rsidR="00192E53" w:rsidRPr="00EF35BF" w:rsidRDefault="00192E53" w:rsidP="00192E53">
      <w:pPr>
        <w:spacing w:line="560" w:lineRule="exact"/>
        <w:ind w:firstLineChars="150" w:firstLine="480"/>
        <w:rPr>
          <w:rFonts w:ascii="楷体_GB2312" w:eastAsia="楷体_GB2312"/>
          <w:color w:val="000000"/>
          <w:sz w:val="32"/>
          <w:szCs w:val="32"/>
        </w:rPr>
      </w:pPr>
      <w:r w:rsidRPr="00EF35BF">
        <w:rPr>
          <w:rFonts w:ascii="楷体_GB2312" w:eastAsia="楷体_GB2312" w:hint="eastAsia"/>
          <w:color w:val="000000"/>
          <w:sz w:val="32"/>
          <w:szCs w:val="32"/>
        </w:rPr>
        <w:t>（五）重点行政事业性收费情况说明</w:t>
      </w:r>
    </w:p>
    <w:p w:rsidR="00192E53" w:rsidRPr="00EF35BF" w:rsidRDefault="00192E53" w:rsidP="00192E53">
      <w:pPr>
        <w:spacing w:line="560" w:lineRule="exact"/>
        <w:ind w:firstLineChars="150" w:firstLine="480"/>
        <w:rPr>
          <w:rFonts w:ascii="仿宋_GB2312" w:eastAsia="仿宋_GB2312"/>
          <w:color w:val="000000"/>
          <w:sz w:val="32"/>
          <w:szCs w:val="32"/>
        </w:rPr>
      </w:pPr>
      <w:r w:rsidRPr="00EF35BF">
        <w:rPr>
          <w:rFonts w:ascii="仿宋_GB2312" w:eastAsia="仿宋_GB2312" w:hint="eastAsia"/>
          <w:color w:val="000000"/>
          <w:sz w:val="32"/>
          <w:szCs w:val="32"/>
        </w:rPr>
        <w:t>本单位2021年无重点行政事业性收费</w:t>
      </w:r>
      <w:r w:rsidR="00F85181" w:rsidRPr="00EF35BF">
        <w:rPr>
          <w:rFonts w:ascii="仿宋_GB2312" w:eastAsia="仿宋_GB2312" w:hint="eastAsia"/>
          <w:color w:val="000000"/>
          <w:sz w:val="32"/>
          <w:szCs w:val="32"/>
        </w:rPr>
        <w:t>。</w:t>
      </w:r>
    </w:p>
    <w:p w:rsidR="00192E53" w:rsidRPr="00EF35BF" w:rsidRDefault="00192E53" w:rsidP="00192E53">
      <w:pPr>
        <w:spacing w:line="560" w:lineRule="exact"/>
        <w:ind w:firstLineChars="150" w:firstLine="480"/>
        <w:rPr>
          <w:rFonts w:ascii="楷体_GB2312" w:eastAsia="楷体_GB2312"/>
          <w:color w:val="000000"/>
          <w:sz w:val="32"/>
          <w:szCs w:val="32"/>
        </w:rPr>
      </w:pPr>
      <w:r w:rsidRPr="00EF35BF">
        <w:rPr>
          <w:rFonts w:ascii="楷体_GB2312" w:eastAsia="楷体_GB2312" w:hint="eastAsia"/>
          <w:color w:val="000000"/>
          <w:sz w:val="32"/>
          <w:szCs w:val="32"/>
        </w:rPr>
        <w:lastRenderedPageBreak/>
        <w:t>（六）国有资本经营预算财政拨款情况说明</w:t>
      </w:r>
    </w:p>
    <w:p w:rsidR="00192E53" w:rsidRPr="00EF35BF" w:rsidRDefault="00192E53" w:rsidP="008F5B43">
      <w:pPr>
        <w:spacing w:line="560" w:lineRule="exact"/>
        <w:ind w:firstLineChars="200" w:firstLine="640"/>
        <w:rPr>
          <w:rFonts w:ascii="仿宋_GB2312" w:eastAsia="仿宋_GB2312"/>
          <w:color w:val="000000"/>
          <w:sz w:val="32"/>
          <w:szCs w:val="32"/>
        </w:rPr>
      </w:pPr>
      <w:r w:rsidRPr="00EF35BF">
        <w:rPr>
          <w:rFonts w:ascii="仿宋_GB2312" w:eastAsia="仿宋_GB2312" w:hint="eastAsia"/>
          <w:color w:val="000000"/>
          <w:sz w:val="32"/>
          <w:szCs w:val="32"/>
        </w:rPr>
        <w:t>本</w:t>
      </w:r>
      <w:r w:rsidRPr="00EF35BF">
        <w:rPr>
          <w:rFonts w:ascii="仿宋_GB2312" w:eastAsia="仿宋_GB2312"/>
          <w:color w:val="000000"/>
          <w:sz w:val="32"/>
          <w:szCs w:val="32"/>
        </w:rPr>
        <w:t>单位</w:t>
      </w:r>
      <w:r w:rsidRPr="00EF35BF">
        <w:rPr>
          <w:rFonts w:ascii="仿宋_GB2312" w:eastAsia="仿宋_GB2312" w:hint="eastAsia"/>
          <w:color w:val="000000"/>
          <w:sz w:val="32"/>
          <w:szCs w:val="32"/>
        </w:rPr>
        <w:t>2021年无国有资本经营预算财政拨款安排的预算</w:t>
      </w:r>
      <w:r w:rsidR="008F5B43" w:rsidRPr="00EF35BF">
        <w:rPr>
          <w:rFonts w:ascii="仿宋_GB2312" w:eastAsia="仿宋_GB2312" w:hint="eastAsia"/>
          <w:color w:val="000000"/>
          <w:sz w:val="32"/>
          <w:szCs w:val="32"/>
        </w:rPr>
        <w:t>。</w:t>
      </w:r>
    </w:p>
    <w:p w:rsidR="00192E53" w:rsidRPr="00EF35BF" w:rsidRDefault="00192E53" w:rsidP="00192E53">
      <w:pPr>
        <w:spacing w:line="560" w:lineRule="exact"/>
        <w:ind w:firstLineChars="150" w:firstLine="480"/>
        <w:rPr>
          <w:rFonts w:ascii="楷体_GB2312" w:eastAsia="楷体_GB2312"/>
          <w:color w:val="000000"/>
          <w:sz w:val="32"/>
          <w:szCs w:val="32"/>
        </w:rPr>
      </w:pPr>
      <w:r w:rsidRPr="00EF35BF">
        <w:rPr>
          <w:rFonts w:ascii="楷体_GB2312" w:eastAsia="楷体_GB2312" w:hint="eastAsia"/>
          <w:color w:val="000000"/>
          <w:sz w:val="32"/>
          <w:szCs w:val="32"/>
        </w:rPr>
        <w:t>（七）国有资产占用情况说明</w:t>
      </w:r>
    </w:p>
    <w:p w:rsidR="00192E53" w:rsidRPr="00EF35BF" w:rsidRDefault="00192E53" w:rsidP="00192E53">
      <w:pPr>
        <w:spacing w:line="560" w:lineRule="exact"/>
        <w:ind w:firstLineChars="200" w:firstLine="640"/>
        <w:rPr>
          <w:rFonts w:ascii="仿宋_GB2312" w:eastAsia="仿宋_GB2312"/>
          <w:color w:val="000000"/>
          <w:sz w:val="32"/>
          <w:szCs w:val="32"/>
        </w:rPr>
      </w:pPr>
      <w:r w:rsidRPr="00EF35BF">
        <w:rPr>
          <w:rFonts w:ascii="仿宋_GB2312" w:eastAsia="仿宋_GB2312" w:hint="eastAsia"/>
          <w:color w:val="000000"/>
          <w:sz w:val="32"/>
          <w:szCs w:val="32"/>
        </w:rPr>
        <w:t>截至2020年底，</w:t>
      </w:r>
      <w:r w:rsidR="00777B9E" w:rsidRPr="00EF35BF">
        <w:rPr>
          <w:rFonts w:ascii="仿宋_GB2312" w:eastAsia="仿宋_GB2312" w:hint="eastAsia"/>
          <w:color w:val="000000"/>
          <w:sz w:val="32"/>
          <w:szCs w:val="32"/>
        </w:rPr>
        <w:t>北京市纺织党校</w:t>
      </w:r>
      <w:r w:rsidRPr="00EF35BF">
        <w:rPr>
          <w:rFonts w:ascii="仿宋_GB2312" w:eastAsia="仿宋_GB2312" w:hint="eastAsia"/>
          <w:color w:val="000000"/>
          <w:sz w:val="32"/>
          <w:szCs w:val="32"/>
        </w:rPr>
        <w:t>共有车辆</w:t>
      </w:r>
      <w:r w:rsidR="00682A77" w:rsidRPr="00EF35BF">
        <w:rPr>
          <w:rFonts w:ascii="仿宋_GB2312" w:eastAsia="仿宋_GB2312" w:hint="eastAsia"/>
          <w:color w:val="000000"/>
          <w:sz w:val="32"/>
          <w:szCs w:val="32"/>
        </w:rPr>
        <w:t>2</w:t>
      </w:r>
      <w:r w:rsidRPr="00EF35BF">
        <w:rPr>
          <w:rFonts w:ascii="仿宋_GB2312" w:eastAsia="仿宋_GB2312" w:hint="eastAsia"/>
          <w:color w:val="000000"/>
          <w:sz w:val="32"/>
          <w:szCs w:val="32"/>
        </w:rPr>
        <w:t>台，</w:t>
      </w:r>
      <w:r w:rsidR="00682A77" w:rsidRPr="00EF35BF">
        <w:rPr>
          <w:rFonts w:ascii="仿宋_GB2312" w:eastAsia="仿宋_GB2312" w:hint="eastAsia"/>
          <w:color w:val="000000"/>
          <w:sz w:val="32"/>
          <w:szCs w:val="32"/>
        </w:rPr>
        <w:t>33.20</w:t>
      </w:r>
      <w:r w:rsidRPr="00EF35BF">
        <w:rPr>
          <w:rFonts w:ascii="仿宋_GB2312" w:eastAsia="仿宋_GB2312" w:hint="eastAsia"/>
          <w:color w:val="000000"/>
          <w:sz w:val="32"/>
          <w:szCs w:val="32"/>
        </w:rPr>
        <w:t>万元；单位价值50万元以上的通用设备</w:t>
      </w:r>
      <w:r w:rsidR="00682A77" w:rsidRPr="00EF35BF">
        <w:rPr>
          <w:rFonts w:ascii="仿宋_GB2312" w:eastAsia="仿宋_GB2312" w:hint="eastAsia"/>
          <w:color w:val="000000"/>
          <w:sz w:val="32"/>
          <w:szCs w:val="32"/>
        </w:rPr>
        <w:t>0</w:t>
      </w:r>
      <w:r w:rsidRPr="00EF35BF">
        <w:rPr>
          <w:rFonts w:ascii="仿宋_GB2312" w:eastAsia="仿宋_GB2312" w:hint="eastAsia"/>
          <w:color w:val="000000"/>
          <w:sz w:val="32"/>
          <w:szCs w:val="32"/>
        </w:rPr>
        <w:t>台（套）、</w:t>
      </w:r>
      <w:r w:rsidR="00682A77" w:rsidRPr="00EF35BF">
        <w:rPr>
          <w:rFonts w:ascii="仿宋_GB2312" w:eastAsia="仿宋_GB2312" w:hint="eastAsia"/>
          <w:color w:val="000000"/>
          <w:sz w:val="32"/>
          <w:szCs w:val="32"/>
        </w:rPr>
        <w:t>0</w:t>
      </w:r>
      <w:r w:rsidR="008F1CDD" w:rsidRPr="00EF35BF">
        <w:rPr>
          <w:rFonts w:ascii="仿宋_GB2312" w:eastAsia="仿宋_GB2312" w:hint="eastAsia"/>
          <w:color w:val="000000"/>
          <w:sz w:val="32"/>
          <w:szCs w:val="32"/>
        </w:rPr>
        <w:t>.00</w:t>
      </w:r>
      <w:r w:rsidRPr="00EF35BF">
        <w:rPr>
          <w:rFonts w:ascii="仿宋_GB2312" w:eastAsia="仿宋_GB2312" w:hint="eastAsia"/>
          <w:color w:val="000000"/>
          <w:sz w:val="32"/>
          <w:szCs w:val="32"/>
        </w:rPr>
        <w:t>万元，单位价值100万元以上的专用设备</w:t>
      </w:r>
      <w:r w:rsidR="00682A77" w:rsidRPr="00EF35BF">
        <w:rPr>
          <w:rFonts w:ascii="仿宋_GB2312" w:eastAsia="仿宋_GB2312" w:hint="eastAsia"/>
          <w:color w:val="000000"/>
          <w:sz w:val="32"/>
          <w:szCs w:val="32"/>
        </w:rPr>
        <w:t>0</w:t>
      </w:r>
      <w:r w:rsidRPr="00EF35BF">
        <w:rPr>
          <w:rFonts w:ascii="仿宋_GB2312" w:eastAsia="仿宋_GB2312" w:hint="eastAsia"/>
          <w:color w:val="000000"/>
          <w:sz w:val="32"/>
          <w:szCs w:val="32"/>
        </w:rPr>
        <w:t>台（套）、</w:t>
      </w:r>
      <w:r w:rsidR="00682A77" w:rsidRPr="00EF35BF">
        <w:rPr>
          <w:rFonts w:ascii="仿宋_GB2312" w:eastAsia="仿宋_GB2312" w:hint="eastAsia"/>
          <w:color w:val="000000"/>
          <w:sz w:val="32"/>
          <w:szCs w:val="32"/>
        </w:rPr>
        <w:t>0</w:t>
      </w:r>
      <w:r w:rsidR="008F1CDD" w:rsidRPr="00EF35BF">
        <w:rPr>
          <w:rFonts w:ascii="仿宋_GB2312" w:eastAsia="仿宋_GB2312" w:hint="eastAsia"/>
          <w:color w:val="000000"/>
          <w:sz w:val="32"/>
          <w:szCs w:val="32"/>
        </w:rPr>
        <w:t>.00</w:t>
      </w:r>
      <w:r w:rsidRPr="00EF35BF">
        <w:rPr>
          <w:rFonts w:ascii="仿宋_GB2312" w:eastAsia="仿宋_GB2312" w:hint="eastAsia"/>
          <w:color w:val="000000"/>
          <w:sz w:val="32"/>
          <w:szCs w:val="32"/>
        </w:rPr>
        <w:t>万元。</w:t>
      </w:r>
    </w:p>
    <w:p w:rsidR="00D519E4" w:rsidRDefault="00192E53" w:rsidP="00192E53">
      <w:pPr>
        <w:spacing w:line="560" w:lineRule="exact"/>
        <w:ind w:firstLineChars="200" w:firstLine="640"/>
        <w:rPr>
          <w:rFonts w:ascii="仿宋_GB2312" w:eastAsia="仿宋_GB2312"/>
          <w:color w:val="000000"/>
          <w:sz w:val="32"/>
          <w:szCs w:val="32"/>
        </w:rPr>
      </w:pPr>
      <w:r w:rsidRPr="00EF35BF">
        <w:rPr>
          <w:rFonts w:ascii="黑体" w:eastAsia="黑体" w:hAnsi="黑体" w:hint="eastAsia"/>
          <w:color w:val="000000"/>
          <w:sz w:val="32"/>
          <w:szCs w:val="32"/>
        </w:rPr>
        <w:t>六、名词解释</w:t>
      </w:r>
    </w:p>
    <w:p w:rsidR="00192E53" w:rsidRPr="00D31843" w:rsidRDefault="00192E53" w:rsidP="00192E53">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6A09A7" w:rsidRDefault="00192E53" w:rsidP="006A09A7">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192E53" w:rsidRPr="00D31843" w:rsidRDefault="00192E53" w:rsidP="006A09A7">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rsidR="00192E53" w:rsidRPr="00D31843" w:rsidRDefault="00192E53" w:rsidP="00192E53">
      <w:pPr>
        <w:spacing w:line="560" w:lineRule="exact"/>
        <w:rPr>
          <w:rFonts w:ascii="仿宋_GB2312" w:eastAsia="仿宋_GB2312"/>
          <w:color w:val="000000"/>
          <w:sz w:val="32"/>
          <w:szCs w:val="32"/>
        </w:rPr>
      </w:pPr>
    </w:p>
    <w:p w:rsidR="00192E53" w:rsidRPr="00D31843" w:rsidRDefault="00192E53" w:rsidP="00192E53">
      <w:pPr>
        <w:spacing w:line="560" w:lineRule="exact"/>
        <w:rPr>
          <w:rFonts w:ascii="仿宋_GB2312" w:eastAsia="仿宋_GB2312"/>
          <w:color w:val="000000"/>
          <w:sz w:val="32"/>
          <w:szCs w:val="32"/>
        </w:rPr>
      </w:pPr>
    </w:p>
    <w:p w:rsidR="00192E53" w:rsidRPr="00D31843" w:rsidRDefault="00192E53" w:rsidP="00192E53">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2021年单位</w:t>
      </w:r>
      <w:r w:rsidRPr="00D31843">
        <w:rPr>
          <w:rFonts w:ascii="方正小标宋简体" w:eastAsia="方正小标宋简体" w:hint="eastAsia"/>
          <w:color w:val="000000"/>
          <w:sz w:val="36"/>
          <w:szCs w:val="36"/>
        </w:rPr>
        <w:t>预算报表</w:t>
      </w:r>
    </w:p>
    <w:p w:rsidR="00192E53" w:rsidRPr="00D31843" w:rsidRDefault="00192E53" w:rsidP="00192E53">
      <w:pPr>
        <w:autoSpaceDE w:val="0"/>
        <w:autoSpaceDN w:val="0"/>
        <w:adjustRightInd w:val="0"/>
        <w:spacing w:line="560" w:lineRule="exact"/>
        <w:jc w:val="left"/>
        <w:rPr>
          <w:rFonts w:ascii="方正小标宋简体" w:eastAsia="方正小标宋简体"/>
          <w:color w:val="000000"/>
          <w:sz w:val="36"/>
          <w:szCs w:val="36"/>
        </w:rPr>
      </w:pPr>
    </w:p>
    <w:p w:rsidR="00192E53" w:rsidRDefault="00192E53" w:rsidP="00192E53">
      <w:r w:rsidRPr="00D31843">
        <w:rPr>
          <w:rFonts w:ascii="仿宋_GB2312" w:eastAsia="仿宋_GB2312" w:hint="eastAsia"/>
          <w:color w:val="000000"/>
          <w:sz w:val="32"/>
          <w:szCs w:val="32"/>
        </w:rPr>
        <w:t>附件：</w:t>
      </w:r>
      <w:r w:rsidR="00C132C8">
        <w:rPr>
          <w:rFonts w:ascii="仿宋_GB2312" w:eastAsia="仿宋_GB2312" w:hint="eastAsia"/>
          <w:color w:val="000000"/>
          <w:sz w:val="32"/>
          <w:szCs w:val="32"/>
        </w:rPr>
        <w:t xml:space="preserve">北京市纺织党校 </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p w:rsidR="00596CFD" w:rsidRPr="00192E53" w:rsidRDefault="00596CFD" w:rsidP="009719D2">
      <w:pPr>
        <w:spacing w:line="560" w:lineRule="exact"/>
        <w:ind w:firstLineChars="200" w:firstLine="720"/>
        <w:rPr>
          <w:rFonts w:ascii="方正小标宋简体" w:eastAsia="方正小标宋简体"/>
          <w:color w:val="000000"/>
          <w:sz w:val="36"/>
          <w:szCs w:val="36"/>
        </w:rPr>
      </w:pPr>
    </w:p>
    <w:p w:rsidR="00596CFD" w:rsidRDefault="00596CFD" w:rsidP="009719D2">
      <w:pPr>
        <w:spacing w:line="560" w:lineRule="exact"/>
        <w:ind w:firstLineChars="200" w:firstLine="720"/>
        <w:rPr>
          <w:rFonts w:ascii="方正小标宋简体" w:eastAsia="方正小标宋简体"/>
          <w:color w:val="000000"/>
          <w:sz w:val="36"/>
          <w:szCs w:val="36"/>
        </w:rPr>
      </w:pPr>
    </w:p>
    <w:p w:rsidR="00EA6AD5" w:rsidRPr="00DC1D84" w:rsidRDefault="00EA6AD5" w:rsidP="003B3445">
      <w:pPr>
        <w:rPr>
          <w:rFonts w:ascii="仿宋_GB2312" w:eastAsia="仿宋_GB2312"/>
          <w:sz w:val="32"/>
          <w:szCs w:val="32"/>
        </w:rPr>
      </w:pPr>
    </w:p>
    <w:sectPr w:rsidR="00EA6AD5" w:rsidRPr="00DC1D84" w:rsidSect="00D84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D39" w:rsidRDefault="004A6D39" w:rsidP="003B706F">
      <w:r>
        <w:separator/>
      </w:r>
    </w:p>
  </w:endnote>
  <w:endnote w:type="continuationSeparator" w:id="0">
    <w:p w:rsidR="004A6D39" w:rsidRDefault="004A6D39" w:rsidP="003B7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Droid Sans">
    <w:altName w:val="Times New Roman"/>
    <w:charset w:val="00"/>
    <w:family w:val="auto"/>
    <w:pitch w:val="variable"/>
    <w:sig w:usb0="00000000" w:usb1="00000000" w:usb2="00000000" w:usb3="00000000" w:csb0="00000000" w:csb1="00000000"/>
  </w:font>
  <w:font w:name="方正小标宋简体">
    <w:altName w:val="Arial Unicode MS"/>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auto"/>
    <w:pitch w:val="default"/>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A166EC">
    <w:pPr>
      <w:pStyle w:val="a4"/>
      <w:rPr>
        <w:rFonts w:ascii="宋体" w:hAnsi="宋体"/>
        <w:sz w:val="28"/>
        <w:szCs w:val="28"/>
      </w:rPr>
    </w:pPr>
    <w:r w:rsidRPr="00776245">
      <w:rPr>
        <w:rFonts w:ascii="宋体" w:hAnsi="宋体"/>
        <w:sz w:val="28"/>
        <w:szCs w:val="28"/>
      </w:rPr>
      <w:fldChar w:fldCharType="begin"/>
    </w:r>
    <w:r w:rsidR="00E85B6B" w:rsidRPr="00776245">
      <w:rPr>
        <w:rFonts w:ascii="宋体" w:hAnsi="宋体"/>
        <w:sz w:val="28"/>
        <w:szCs w:val="28"/>
      </w:rPr>
      <w:instrText>PAGE   \* MERGEFORMAT</w:instrText>
    </w:r>
    <w:r w:rsidRPr="00776245">
      <w:rPr>
        <w:rFonts w:ascii="宋体" w:hAnsi="宋体"/>
        <w:sz w:val="28"/>
        <w:szCs w:val="28"/>
      </w:rPr>
      <w:fldChar w:fldCharType="separate"/>
    </w:r>
    <w:r w:rsidR="00E85B6B" w:rsidRPr="009A248B">
      <w:rPr>
        <w:rFonts w:ascii="宋体" w:hAnsi="宋体"/>
        <w:noProof/>
        <w:sz w:val="28"/>
        <w:szCs w:val="28"/>
        <w:lang w:val="zh-CN"/>
      </w:rPr>
      <w:t>-</w:t>
    </w:r>
    <w:r w:rsidR="00E85B6B">
      <w:rPr>
        <w:rFonts w:ascii="宋体" w:hAnsi="宋体"/>
        <w:noProof/>
        <w:sz w:val="28"/>
        <w:szCs w:val="28"/>
      </w:rPr>
      <w:t xml:space="preserve"> 12 -</w:t>
    </w:r>
    <w:r w:rsidRPr="00776245">
      <w:rPr>
        <w:rFonts w:ascii="宋体" w:hAnsi="宋体"/>
        <w:sz w:val="28"/>
        <w:szCs w:val="28"/>
      </w:rPr>
      <w:fldChar w:fldCharType="end"/>
    </w:r>
  </w:p>
  <w:p w:rsidR="008236A1" w:rsidRDefault="004A6D3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A166EC">
    <w:pPr>
      <w:pStyle w:val="a4"/>
      <w:jc w:val="right"/>
      <w:rPr>
        <w:rFonts w:ascii="宋体" w:hAnsi="宋体"/>
        <w:sz w:val="28"/>
        <w:szCs w:val="28"/>
      </w:rPr>
    </w:pPr>
    <w:r w:rsidRPr="00776245">
      <w:rPr>
        <w:rFonts w:ascii="宋体" w:hAnsi="宋体"/>
        <w:sz w:val="28"/>
        <w:szCs w:val="28"/>
      </w:rPr>
      <w:fldChar w:fldCharType="begin"/>
    </w:r>
    <w:r w:rsidR="00E85B6B" w:rsidRPr="00776245">
      <w:rPr>
        <w:rFonts w:ascii="宋体" w:hAnsi="宋体"/>
        <w:sz w:val="28"/>
        <w:szCs w:val="28"/>
      </w:rPr>
      <w:instrText>PAGE   \* MERGEFORMAT</w:instrText>
    </w:r>
    <w:r w:rsidRPr="00776245">
      <w:rPr>
        <w:rFonts w:ascii="宋体" w:hAnsi="宋体"/>
        <w:sz w:val="28"/>
        <w:szCs w:val="28"/>
      </w:rPr>
      <w:fldChar w:fldCharType="separate"/>
    </w:r>
    <w:r w:rsidR="00B0308A" w:rsidRPr="00B0308A">
      <w:rPr>
        <w:rFonts w:ascii="宋体" w:hAnsi="宋体"/>
        <w:noProof/>
        <w:sz w:val="28"/>
        <w:szCs w:val="28"/>
        <w:lang w:val="zh-CN"/>
      </w:rPr>
      <w:t>4</w:t>
    </w:r>
    <w:r w:rsidRPr="00776245">
      <w:rPr>
        <w:rFonts w:ascii="宋体" w:hAnsi="宋体"/>
        <w:sz w:val="28"/>
        <w:szCs w:val="28"/>
      </w:rPr>
      <w:fldChar w:fldCharType="end"/>
    </w:r>
  </w:p>
  <w:p w:rsidR="008236A1" w:rsidRDefault="004A6D3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D39" w:rsidRDefault="004A6D39" w:rsidP="003B706F">
      <w:r>
        <w:separator/>
      </w:r>
    </w:p>
  </w:footnote>
  <w:footnote w:type="continuationSeparator" w:id="0">
    <w:p w:rsidR="004A6D39" w:rsidRDefault="004A6D39" w:rsidP="003B70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922"/>
    <w:multiLevelType w:val="hybridMultilevel"/>
    <w:tmpl w:val="2F94AF5E"/>
    <w:lvl w:ilvl="0" w:tplc="6B3EA9B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734278DF"/>
    <w:multiLevelType w:val="hybridMultilevel"/>
    <w:tmpl w:val="3136708A"/>
    <w:lvl w:ilvl="0" w:tplc="645C9D32">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687E"/>
    <w:rsid w:val="000148EB"/>
    <w:rsid w:val="00051054"/>
    <w:rsid w:val="00066C2F"/>
    <w:rsid w:val="00073CED"/>
    <w:rsid w:val="000825CC"/>
    <w:rsid w:val="00091C5D"/>
    <w:rsid w:val="00092F9F"/>
    <w:rsid w:val="00096C4E"/>
    <w:rsid w:val="000C5B92"/>
    <w:rsid w:val="000D3A08"/>
    <w:rsid w:val="000D5331"/>
    <w:rsid w:val="000E26A6"/>
    <w:rsid w:val="00102086"/>
    <w:rsid w:val="0010512E"/>
    <w:rsid w:val="00124537"/>
    <w:rsid w:val="00144B59"/>
    <w:rsid w:val="00151E8E"/>
    <w:rsid w:val="00173990"/>
    <w:rsid w:val="00174457"/>
    <w:rsid w:val="001928BB"/>
    <w:rsid w:val="00192E53"/>
    <w:rsid w:val="00197BE1"/>
    <w:rsid w:val="001C4EF0"/>
    <w:rsid w:val="00213E7A"/>
    <w:rsid w:val="002554BA"/>
    <w:rsid w:val="00255D9B"/>
    <w:rsid w:val="002622A2"/>
    <w:rsid w:val="00266D44"/>
    <w:rsid w:val="00272FA3"/>
    <w:rsid w:val="002731CD"/>
    <w:rsid w:val="002766BE"/>
    <w:rsid w:val="002827F8"/>
    <w:rsid w:val="002878AB"/>
    <w:rsid w:val="002A1532"/>
    <w:rsid w:val="002A649D"/>
    <w:rsid w:val="002B162A"/>
    <w:rsid w:val="002D53B6"/>
    <w:rsid w:val="002E5443"/>
    <w:rsid w:val="00320A2F"/>
    <w:rsid w:val="00330837"/>
    <w:rsid w:val="00336245"/>
    <w:rsid w:val="00351E75"/>
    <w:rsid w:val="003524E5"/>
    <w:rsid w:val="00352748"/>
    <w:rsid w:val="00357A1A"/>
    <w:rsid w:val="003B3445"/>
    <w:rsid w:val="003B706F"/>
    <w:rsid w:val="003B7D13"/>
    <w:rsid w:val="003C60E7"/>
    <w:rsid w:val="003F6C48"/>
    <w:rsid w:val="00400371"/>
    <w:rsid w:val="00413A44"/>
    <w:rsid w:val="00446F4D"/>
    <w:rsid w:val="00456378"/>
    <w:rsid w:val="00467ACD"/>
    <w:rsid w:val="00483853"/>
    <w:rsid w:val="00486B61"/>
    <w:rsid w:val="00493F47"/>
    <w:rsid w:val="00493FA7"/>
    <w:rsid w:val="004A6D39"/>
    <w:rsid w:val="004B2AD2"/>
    <w:rsid w:val="004D6CD7"/>
    <w:rsid w:val="004E2A47"/>
    <w:rsid w:val="004E344A"/>
    <w:rsid w:val="004E3611"/>
    <w:rsid w:val="0050625C"/>
    <w:rsid w:val="00512B8F"/>
    <w:rsid w:val="00526334"/>
    <w:rsid w:val="005267FB"/>
    <w:rsid w:val="0053164E"/>
    <w:rsid w:val="00536DD2"/>
    <w:rsid w:val="00553C0C"/>
    <w:rsid w:val="00566E7F"/>
    <w:rsid w:val="00582382"/>
    <w:rsid w:val="00587456"/>
    <w:rsid w:val="00592394"/>
    <w:rsid w:val="00592C4B"/>
    <w:rsid w:val="0059359C"/>
    <w:rsid w:val="00596CFD"/>
    <w:rsid w:val="005D37E3"/>
    <w:rsid w:val="005D3A37"/>
    <w:rsid w:val="005D45D2"/>
    <w:rsid w:val="00606367"/>
    <w:rsid w:val="00610865"/>
    <w:rsid w:val="006269F1"/>
    <w:rsid w:val="00635AFA"/>
    <w:rsid w:val="00636873"/>
    <w:rsid w:val="00671C46"/>
    <w:rsid w:val="0068026B"/>
    <w:rsid w:val="00682A77"/>
    <w:rsid w:val="00692332"/>
    <w:rsid w:val="0069644B"/>
    <w:rsid w:val="006A09A7"/>
    <w:rsid w:val="007230C5"/>
    <w:rsid w:val="00724434"/>
    <w:rsid w:val="00752CDC"/>
    <w:rsid w:val="00753B5A"/>
    <w:rsid w:val="00765711"/>
    <w:rsid w:val="00767C87"/>
    <w:rsid w:val="00777B9E"/>
    <w:rsid w:val="0078346C"/>
    <w:rsid w:val="00795DB0"/>
    <w:rsid w:val="007A276C"/>
    <w:rsid w:val="007A37EE"/>
    <w:rsid w:val="007A466C"/>
    <w:rsid w:val="007E4BE1"/>
    <w:rsid w:val="007F18A6"/>
    <w:rsid w:val="00802047"/>
    <w:rsid w:val="0081687E"/>
    <w:rsid w:val="008346A6"/>
    <w:rsid w:val="00852ED4"/>
    <w:rsid w:val="008632C0"/>
    <w:rsid w:val="008731B5"/>
    <w:rsid w:val="00876D6C"/>
    <w:rsid w:val="00894141"/>
    <w:rsid w:val="00895179"/>
    <w:rsid w:val="00895F70"/>
    <w:rsid w:val="008B2519"/>
    <w:rsid w:val="008D79BE"/>
    <w:rsid w:val="008E2230"/>
    <w:rsid w:val="008F0D12"/>
    <w:rsid w:val="008F1CDD"/>
    <w:rsid w:val="008F5B43"/>
    <w:rsid w:val="00911649"/>
    <w:rsid w:val="00923F6C"/>
    <w:rsid w:val="00924E90"/>
    <w:rsid w:val="00933A64"/>
    <w:rsid w:val="0093703D"/>
    <w:rsid w:val="00941A82"/>
    <w:rsid w:val="00944F4B"/>
    <w:rsid w:val="009519CD"/>
    <w:rsid w:val="00951D47"/>
    <w:rsid w:val="00960F94"/>
    <w:rsid w:val="009719D2"/>
    <w:rsid w:val="00972796"/>
    <w:rsid w:val="009734BC"/>
    <w:rsid w:val="009838A7"/>
    <w:rsid w:val="009951B6"/>
    <w:rsid w:val="009A6865"/>
    <w:rsid w:val="009E003D"/>
    <w:rsid w:val="009F09C3"/>
    <w:rsid w:val="009F1B63"/>
    <w:rsid w:val="00A00A73"/>
    <w:rsid w:val="00A166EC"/>
    <w:rsid w:val="00A338EF"/>
    <w:rsid w:val="00A35075"/>
    <w:rsid w:val="00A37F1A"/>
    <w:rsid w:val="00A650C4"/>
    <w:rsid w:val="00A67528"/>
    <w:rsid w:val="00A67A23"/>
    <w:rsid w:val="00A75AF7"/>
    <w:rsid w:val="00A82E61"/>
    <w:rsid w:val="00A85CA0"/>
    <w:rsid w:val="00AB4B21"/>
    <w:rsid w:val="00AB64B0"/>
    <w:rsid w:val="00AC0995"/>
    <w:rsid w:val="00AD5F01"/>
    <w:rsid w:val="00AE48C2"/>
    <w:rsid w:val="00AF2259"/>
    <w:rsid w:val="00AF2C3C"/>
    <w:rsid w:val="00B01C83"/>
    <w:rsid w:val="00B02CB7"/>
    <w:rsid w:val="00B0308A"/>
    <w:rsid w:val="00B56D60"/>
    <w:rsid w:val="00B603FC"/>
    <w:rsid w:val="00B636AC"/>
    <w:rsid w:val="00B70FA4"/>
    <w:rsid w:val="00B778D0"/>
    <w:rsid w:val="00BC12DA"/>
    <w:rsid w:val="00BC6FDA"/>
    <w:rsid w:val="00BD003B"/>
    <w:rsid w:val="00BE144F"/>
    <w:rsid w:val="00BF4D22"/>
    <w:rsid w:val="00C04BB6"/>
    <w:rsid w:val="00C11FD9"/>
    <w:rsid w:val="00C132C8"/>
    <w:rsid w:val="00C278F5"/>
    <w:rsid w:val="00C578E4"/>
    <w:rsid w:val="00C81528"/>
    <w:rsid w:val="00C903F8"/>
    <w:rsid w:val="00C96231"/>
    <w:rsid w:val="00C96733"/>
    <w:rsid w:val="00CC02DB"/>
    <w:rsid w:val="00CD06D1"/>
    <w:rsid w:val="00CF5041"/>
    <w:rsid w:val="00CF61C1"/>
    <w:rsid w:val="00D114A6"/>
    <w:rsid w:val="00D154ED"/>
    <w:rsid w:val="00D20175"/>
    <w:rsid w:val="00D203A9"/>
    <w:rsid w:val="00D343B7"/>
    <w:rsid w:val="00D44292"/>
    <w:rsid w:val="00D44F00"/>
    <w:rsid w:val="00D46B78"/>
    <w:rsid w:val="00D506C3"/>
    <w:rsid w:val="00D519E4"/>
    <w:rsid w:val="00D54E3B"/>
    <w:rsid w:val="00D70C95"/>
    <w:rsid w:val="00DA0124"/>
    <w:rsid w:val="00DA0663"/>
    <w:rsid w:val="00DA7DFB"/>
    <w:rsid w:val="00DB2A2A"/>
    <w:rsid w:val="00DB311D"/>
    <w:rsid w:val="00DB5DCA"/>
    <w:rsid w:val="00DC1D84"/>
    <w:rsid w:val="00DE5C9C"/>
    <w:rsid w:val="00E0600F"/>
    <w:rsid w:val="00E27F62"/>
    <w:rsid w:val="00E41616"/>
    <w:rsid w:val="00E470C4"/>
    <w:rsid w:val="00E47232"/>
    <w:rsid w:val="00E62016"/>
    <w:rsid w:val="00E71457"/>
    <w:rsid w:val="00E742FB"/>
    <w:rsid w:val="00E75C26"/>
    <w:rsid w:val="00E85B6B"/>
    <w:rsid w:val="00EA0BBD"/>
    <w:rsid w:val="00EA6AD5"/>
    <w:rsid w:val="00EE1578"/>
    <w:rsid w:val="00EF35BF"/>
    <w:rsid w:val="00EF3928"/>
    <w:rsid w:val="00F55DF7"/>
    <w:rsid w:val="00F56EF1"/>
    <w:rsid w:val="00F61569"/>
    <w:rsid w:val="00F71493"/>
    <w:rsid w:val="00F85181"/>
    <w:rsid w:val="00FF1E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7E"/>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A2A"/>
    <w:pPr>
      <w:ind w:firstLineChars="200" w:firstLine="420"/>
    </w:pPr>
  </w:style>
  <w:style w:type="paragraph" w:styleId="a4">
    <w:name w:val="footer"/>
    <w:basedOn w:val="a"/>
    <w:link w:val="Char"/>
    <w:uiPriority w:val="99"/>
    <w:unhideWhenUsed/>
    <w:rsid w:val="00D54E3B"/>
    <w:pPr>
      <w:tabs>
        <w:tab w:val="center" w:pos="4153"/>
        <w:tab w:val="right" w:pos="8306"/>
      </w:tabs>
      <w:snapToGrid w:val="0"/>
      <w:jc w:val="left"/>
    </w:pPr>
    <w:rPr>
      <w:sz w:val="18"/>
      <w:szCs w:val="18"/>
    </w:rPr>
  </w:style>
  <w:style w:type="character" w:customStyle="1" w:styleId="Char">
    <w:name w:val="页脚 Char"/>
    <w:basedOn w:val="a0"/>
    <w:link w:val="a4"/>
    <w:uiPriority w:val="99"/>
    <w:rsid w:val="00D54E3B"/>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6</Pages>
  <Words>321</Words>
  <Characters>1835</Characters>
  <Application>Microsoft Office Word</Application>
  <DocSecurity>0</DocSecurity>
  <Lines>15</Lines>
  <Paragraphs>4</Paragraphs>
  <ScaleCrop>false</ScaleCrop>
  <Company>微软用户</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228</cp:revision>
  <dcterms:created xsi:type="dcterms:W3CDTF">2021-03-01T03:10:00Z</dcterms:created>
  <dcterms:modified xsi:type="dcterms:W3CDTF">2021-03-12T01:40:00Z</dcterms:modified>
</cp:coreProperties>
</file>