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278" w:rsidRDefault="0029354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北京市服装质量监督检验一站</w:t>
      </w:r>
    </w:p>
    <w:p w:rsidR="00D65278" w:rsidRDefault="0029354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Pr>
          <w:rFonts w:ascii="方正小标宋简体" w:eastAsia="方正小标宋简体" w:hint="eastAsia"/>
          <w:color w:val="000000"/>
          <w:sz w:val="36"/>
          <w:szCs w:val="36"/>
        </w:rPr>
        <w:t>年财政预算信息</w:t>
      </w:r>
    </w:p>
    <w:p w:rsidR="00D65278" w:rsidRDefault="00D65278">
      <w:pPr>
        <w:spacing w:line="240" w:lineRule="exact"/>
        <w:jc w:val="center"/>
        <w:rPr>
          <w:rFonts w:ascii="方正小标宋简体" w:eastAsia="方正小标宋简体"/>
          <w:color w:val="000000"/>
          <w:sz w:val="36"/>
          <w:szCs w:val="36"/>
        </w:rPr>
      </w:pPr>
    </w:p>
    <w:p w:rsidR="00D65278" w:rsidRDefault="0029354A">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D65278" w:rsidRDefault="00D65278">
      <w:pPr>
        <w:spacing w:line="240" w:lineRule="exact"/>
        <w:jc w:val="center"/>
        <w:rPr>
          <w:rFonts w:ascii="方正小标宋简体" w:eastAsia="方正小标宋简体"/>
          <w:color w:val="000000"/>
          <w:sz w:val="32"/>
          <w:szCs w:val="32"/>
        </w:rPr>
      </w:pPr>
    </w:p>
    <w:p w:rsidR="00D65278" w:rsidRDefault="0029354A">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w:t>
      </w:r>
      <w:r>
        <w:rPr>
          <w:rFonts w:ascii="仿宋_GB2312" w:eastAsia="仿宋_GB2312"/>
          <w:color w:val="000000"/>
          <w:sz w:val="32"/>
          <w:szCs w:val="32"/>
        </w:rPr>
        <w:t>1</w:t>
      </w:r>
      <w:r>
        <w:rPr>
          <w:rFonts w:ascii="仿宋_GB2312" w:eastAsia="仿宋_GB2312" w:hint="eastAsia"/>
          <w:color w:val="000000"/>
          <w:sz w:val="32"/>
          <w:szCs w:val="32"/>
        </w:rPr>
        <w:t>年度单位预算情况说明</w:t>
      </w:r>
    </w:p>
    <w:p w:rsidR="00D65278" w:rsidRDefault="0029354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D65278" w:rsidRDefault="0029354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w:t>
      </w:r>
      <w:r>
        <w:rPr>
          <w:rFonts w:ascii="仿宋_GB2312" w:eastAsia="仿宋_GB2312"/>
          <w:color w:val="000000"/>
          <w:sz w:val="32"/>
          <w:szCs w:val="32"/>
        </w:rPr>
        <w:t>1</w:t>
      </w:r>
      <w:r>
        <w:rPr>
          <w:rFonts w:ascii="仿宋_GB2312" w:eastAsia="仿宋_GB2312" w:hint="eastAsia"/>
          <w:color w:val="000000"/>
          <w:sz w:val="32"/>
          <w:szCs w:val="32"/>
        </w:rPr>
        <w:t>年收入及支出总体情况</w:t>
      </w:r>
    </w:p>
    <w:p w:rsidR="00D65278" w:rsidRDefault="0029354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D65278" w:rsidRDefault="0029354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D65278" w:rsidRDefault="0029354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D65278" w:rsidRDefault="0029354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D65278" w:rsidRDefault="0029354A">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w:t>
      </w:r>
      <w:r>
        <w:rPr>
          <w:rFonts w:ascii="仿宋_GB2312" w:eastAsia="仿宋_GB2312"/>
          <w:color w:val="000000"/>
          <w:sz w:val="32"/>
          <w:szCs w:val="32"/>
        </w:rPr>
        <w:t>1</w:t>
      </w:r>
      <w:r>
        <w:rPr>
          <w:rFonts w:ascii="仿宋_GB2312" w:eastAsia="仿宋_GB2312" w:hint="eastAsia"/>
          <w:color w:val="000000"/>
          <w:sz w:val="32"/>
          <w:szCs w:val="32"/>
        </w:rPr>
        <w:t>年度单位预算报表</w:t>
      </w:r>
    </w:p>
    <w:p w:rsidR="00D65278" w:rsidRDefault="0029354A">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D65278" w:rsidRDefault="0029354A">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D65278" w:rsidRDefault="0029354A">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三、支出总表</w:t>
      </w:r>
    </w:p>
    <w:p w:rsidR="00D65278" w:rsidRDefault="0029354A">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四、政府采购预算明细表</w:t>
      </w:r>
    </w:p>
    <w:p w:rsidR="00D65278" w:rsidRDefault="0029354A">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五、财政拨款收支总表</w:t>
      </w:r>
    </w:p>
    <w:p w:rsidR="00D65278" w:rsidRDefault="0029354A">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六、一般公共预算财政拨款支出表</w:t>
      </w:r>
    </w:p>
    <w:p w:rsidR="00D65278" w:rsidRDefault="0029354A">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七、一般公共预算财政拨款基本支出表</w:t>
      </w:r>
    </w:p>
    <w:p w:rsidR="00D65278" w:rsidRDefault="0029354A">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 xml:space="preserve">     八、一般公共预算财政拨款项目支出表</w:t>
      </w:r>
    </w:p>
    <w:p w:rsidR="00D65278" w:rsidRDefault="0029354A">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D65278" w:rsidRDefault="0029354A">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D65278" w:rsidRDefault="0029354A">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十一、财政拨款（含一般公共预算和政府性基金预算）</w:t>
      </w:r>
      <w:r>
        <w:rPr>
          <w:rFonts w:ascii="仿宋_GB2312" w:eastAsia="仿宋_GB2312" w:cs="宋体" w:hint="eastAsia"/>
          <w:color w:val="000000"/>
          <w:kern w:val="0"/>
          <w:sz w:val="32"/>
          <w:szCs w:val="32"/>
          <w:lang w:val="zh-CN"/>
        </w:rPr>
        <w:t>“三公”经费支出表</w:t>
      </w:r>
    </w:p>
    <w:p w:rsidR="00D65278" w:rsidRDefault="0029354A">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lastRenderedPageBreak/>
        <w:t>十二、政府购买服务预算财政拨款</w:t>
      </w:r>
    </w:p>
    <w:p w:rsidR="00D65278" w:rsidRDefault="0029354A">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br w:type="page"/>
      </w:r>
    </w:p>
    <w:p w:rsidR="00D65278" w:rsidRDefault="0029354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第一部分  2021年北京市服装质量监督检验一站</w:t>
      </w:r>
    </w:p>
    <w:p w:rsidR="00D65278" w:rsidRDefault="0029354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预算情况说明</w:t>
      </w:r>
    </w:p>
    <w:p w:rsidR="00D65278" w:rsidRDefault="00D65278">
      <w:pPr>
        <w:spacing w:line="360" w:lineRule="auto"/>
        <w:rPr>
          <w:rFonts w:ascii="仿宋_GB2312" w:eastAsia="仿宋_GB2312"/>
          <w:color w:val="000000"/>
          <w:sz w:val="32"/>
          <w:szCs w:val="32"/>
        </w:rPr>
      </w:pPr>
    </w:p>
    <w:p w:rsidR="00D65278" w:rsidRDefault="0029354A">
      <w:pPr>
        <w:pStyle w:val="1"/>
        <w:numPr>
          <w:ilvl w:val="0"/>
          <w:numId w:val="1"/>
        </w:numPr>
        <w:spacing w:line="560" w:lineRule="exact"/>
        <w:ind w:firstLineChars="0"/>
        <w:rPr>
          <w:rFonts w:ascii="黑体" w:eastAsia="黑体" w:hAnsi="黑体"/>
          <w:color w:val="000000"/>
          <w:sz w:val="32"/>
          <w:szCs w:val="32"/>
        </w:rPr>
      </w:pPr>
      <w:r>
        <w:rPr>
          <w:rFonts w:ascii="黑体" w:eastAsia="黑体" w:hAnsi="黑体" w:hint="eastAsia"/>
          <w:color w:val="000000"/>
          <w:sz w:val="32"/>
          <w:szCs w:val="32"/>
        </w:rPr>
        <w:t>单位基本情况</w:t>
      </w:r>
    </w:p>
    <w:p w:rsidR="00D65278" w:rsidRDefault="0029354A">
      <w:pPr>
        <w:ind w:firstLineChars="144" w:firstLine="461"/>
        <w:rPr>
          <w:rFonts w:ascii="仿宋_GB2312" w:eastAsia="仿宋_GB2312"/>
          <w:color w:val="000000"/>
          <w:sz w:val="32"/>
          <w:szCs w:val="32"/>
        </w:rPr>
      </w:pPr>
      <w:r>
        <w:rPr>
          <w:rFonts w:ascii="仿宋_GB2312" w:eastAsia="仿宋_GB2312" w:hint="eastAsia"/>
          <w:color w:val="000000"/>
          <w:sz w:val="32"/>
          <w:szCs w:val="32"/>
        </w:rPr>
        <w:t>（一）单位机构设置、职责</w:t>
      </w:r>
    </w:p>
    <w:p w:rsidR="00D65278" w:rsidRDefault="0029354A">
      <w:pPr>
        <w:ind w:firstLineChars="150" w:firstLine="480"/>
        <w:rPr>
          <w:rFonts w:ascii="仿宋_GB2312" w:eastAsia="仿宋_GB2312"/>
          <w:color w:val="000000"/>
          <w:sz w:val="32"/>
          <w:szCs w:val="32"/>
        </w:rPr>
      </w:pPr>
      <w:r>
        <w:rPr>
          <w:rFonts w:ascii="仿宋_GB2312" w:eastAsia="仿宋_GB2312" w:hint="eastAsia"/>
          <w:bCs/>
          <w:color w:val="000000"/>
          <w:sz w:val="32"/>
          <w:szCs w:val="32"/>
        </w:rPr>
        <w:t>北京市服装质量监督检验一站（以下简称“本单位”）是北京市质量技术监督局依法授权、经中国合格评定国家认可委员会（</w:t>
      </w:r>
      <w:r>
        <w:rPr>
          <w:rFonts w:ascii="仿宋_GB2312" w:eastAsia="仿宋_GB2312"/>
          <w:bCs/>
          <w:color w:val="000000"/>
          <w:sz w:val="32"/>
          <w:szCs w:val="32"/>
        </w:rPr>
        <w:t>CNAS</w:t>
      </w:r>
      <w:r>
        <w:rPr>
          <w:rFonts w:ascii="仿宋_GB2312" w:eastAsia="仿宋_GB2312" w:hint="eastAsia"/>
          <w:bCs/>
          <w:color w:val="000000"/>
          <w:sz w:val="32"/>
          <w:szCs w:val="32"/>
        </w:rPr>
        <w:t>）认可</w:t>
      </w:r>
      <w:r>
        <w:rPr>
          <w:rFonts w:ascii="仿宋_GB2312" w:eastAsia="仿宋_GB2312"/>
          <w:bCs/>
          <w:color w:val="000000"/>
          <w:sz w:val="32"/>
          <w:szCs w:val="32"/>
        </w:rPr>
        <w:t>,</w:t>
      </w:r>
      <w:r>
        <w:rPr>
          <w:rFonts w:ascii="仿宋_GB2312" w:eastAsia="仿宋_GB2312" w:hint="eastAsia"/>
          <w:bCs/>
          <w:color w:val="000000"/>
          <w:sz w:val="32"/>
          <w:szCs w:val="32"/>
        </w:rPr>
        <w:t>具有第三方公正地位，由事业单位独立法人注册登记的北京市专业纺织服装产品质量监督检验机构，主要</w:t>
      </w:r>
      <w:r>
        <w:rPr>
          <w:rFonts w:ascii="仿宋_GB2312" w:eastAsia="仿宋_GB2312" w:hint="eastAsia"/>
          <w:color w:val="000000"/>
          <w:sz w:val="32"/>
          <w:szCs w:val="32"/>
        </w:rPr>
        <w:t>承担北京市质量技术监督局下达所有服装纺织产品质量委托监督检验工作，承接检验技术及产品质量评定、咨询、服务工作以及进出口纺织产品委托检验等。机构目前无相关增减变化。</w:t>
      </w:r>
    </w:p>
    <w:p w:rsidR="00D65278" w:rsidRDefault="0029354A">
      <w:pPr>
        <w:ind w:firstLineChars="150" w:firstLine="480"/>
        <w:rPr>
          <w:rFonts w:ascii="仿宋_GB2312" w:eastAsia="仿宋_GB2312"/>
          <w:color w:val="000000"/>
          <w:sz w:val="32"/>
          <w:szCs w:val="32"/>
        </w:rPr>
      </w:pPr>
      <w:r>
        <w:rPr>
          <w:rFonts w:ascii="仿宋_GB2312" w:eastAsia="仿宋_GB2312" w:hint="eastAsia"/>
          <w:color w:val="000000"/>
          <w:sz w:val="32"/>
          <w:szCs w:val="32"/>
        </w:rPr>
        <w:t>（二）单位性质</w:t>
      </w:r>
    </w:p>
    <w:p w:rsidR="00D65278" w:rsidRDefault="0029354A">
      <w:pPr>
        <w:ind w:firstLineChars="200" w:firstLine="640"/>
        <w:rPr>
          <w:rFonts w:ascii="仿宋_GB2312" w:eastAsia="仿宋_GB2312"/>
          <w:color w:val="000000"/>
          <w:sz w:val="32"/>
          <w:szCs w:val="32"/>
        </w:rPr>
      </w:pPr>
      <w:r>
        <w:rPr>
          <w:rFonts w:ascii="仿宋_GB2312" w:eastAsia="仿宋_GB2312" w:hint="eastAsia"/>
          <w:color w:val="000000"/>
          <w:sz w:val="32"/>
          <w:szCs w:val="32"/>
        </w:rPr>
        <w:t>市级财政差额拔款事业单位。</w:t>
      </w:r>
    </w:p>
    <w:p w:rsidR="00D65278" w:rsidRDefault="0029354A">
      <w:pPr>
        <w:ind w:firstLineChars="150" w:firstLine="480"/>
        <w:rPr>
          <w:rFonts w:ascii="仿宋_GB2312" w:eastAsia="仿宋_GB2312"/>
          <w:color w:val="000000"/>
          <w:sz w:val="32"/>
          <w:szCs w:val="32"/>
        </w:rPr>
      </w:pPr>
      <w:r>
        <w:rPr>
          <w:rFonts w:ascii="仿宋_GB2312" w:eastAsia="仿宋_GB2312" w:hint="eastAsia"/>
          <w:color w:val="000000"/>
          <w:sz w:val="32"/>
          <w:szCs w:val="32"/>
        </w:rPr>
        <w:t>（三）人员构成情况</w:t>
      </w:r>
      <w:r>
        <w:rPr>
          <w:rFonts w:ascii="仿宋_GB2312" w:eastAsia="仿宋_GB2312" w:hint="eastAsia"/>
          <w:color w:val="000000"/>
          <w:sz w:val="32"/>
          <w:szCs w:val="32"/>
        </w:rPr>
        <w:tab/>
      </w:r>
    </w:p>
    <w:p w:rsidR="00D65278" w:rsidRDefault="0029354A">
      <w:pPr>
        <w:spacing w:line="560" w:lineRule="exact"/>
        <w:ind w:firstLineChars="200" w:firstLine="640"/>
        <w:rPr>
          <w:rFonts w:ascii="仿宋_GB2312" w:eastAsia="仿宋_GB2312"/>
          <w:sz w:val="32"/>
          <w:szCs w:val="32"/>
        </w:rPr>
      </w:pPr>
      <w:r>
        <w:rPr>
          <w:rFonts w:ascii="仿宋_GB2312" w:eastAsia="仿宋_GB2312" w:hint="eastAsia"/>
          <w:bCs/>
          <w:sz w:val="32"/>
          <w:szCs w:val="32"/>
        </w:rPr>
        <w:t>北京市服装质量监督检验一站</w:t>
      </w:r>
      <w:r>
        <w:rPr>
          <w:rFonts w:ascii="仿宋_GB2312" w:eastAsia="仿宋_GB2312" w:hint="eastAsia"/>
          <w:sz w:val="32"/>
          <w:szCs w:val="32"/>
        </w:rPr>
        <w:t>单位事业编制15人，实际14人。</w:t>
      </w:r>
    </w:p>
    <w:p w:rsidR="00D65278" w:rsidRDefault="0029354A">
      <w:pPr>
        <w:spacing w:line="560" w:lineRule="exact"/>
        <w:ind w:firstLineChars="200" w:firstLine="640"/>
        <w:rPr>
          <w:rFonts w:ascii="仿宋_GB2312" w:eastAsia="仿宋_GB2312"/>
          <w:sz w:val="32"/>
          <w:szCs w:val="32"/>
        </w:rPr>
      </w:pPr>
      <w:r>
        <w:rPr>
          <w:rFonts w:ascii="仿宋_GB2312" w:eastAsia="仿宋_GB2312" w:hint="eastAsia"/>
          <w:sz w:val="32"/>
          <w:szCs w:val="32"/>
        </w:rPr>
        <w:t>离退休人员14人，其中：离休0人，退休14人。</w:t>
      </w:r>
    </w:p>
    <w:p w:rsidR="00D65278" w:rsidRDefault="0029354A">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二、2021年收入及支出总体情况</w:t>
      </w:r>
    </w:p>
    <w:p w:rsidR="00D65278" w:rsidRDefault="0029354A">
      <w:pPr>
        <w:ind w:firstLineChars="200" w:firstLine="640"/>
        <w:rPr>
          <w:rFonts w:ascii="仿宋_GB2312" w:eastAsia="仿宋_GB2312"/>
          <w:color w:val="000000" w:themeColor="text1"/>
          <w:sz w:val="32"/>
          <w:szCs w:val="32"/>
        </w:rPr>
      </w:pPr>
      <w:r>
        <w:rPr>
          <w:rFonts w:ascii="仿宋_GB2312" w:eastAsia="仿宋_GB2312" w:hint="eastAsia"/>
          <w:color w:val="000000"/>
          <w:sz w:val="32"/>
          <w:szCs w:val="32"/>
        </w:rPr>
        <w:t>2021年收入预算482.03万元，比2020年393.66万元增加88.37万元，增长22.45%。其中：财政拨款154.59万元,与2020年持平；统筹使用结余资金安排预算106.52万</w:t>
      </w:r>
      <w:r>
        <w:rPr>
          <w:rFonts w:ascii="仿宋_GB2312" w:eastAsia="仿宋_GB2312" w:hint="eastAsia"/>
          <w:color w:val="000000"/>
          <w:sz w:val="32"/>
          <w:szCs w:val="32"/>
        </w:rPr>
        <w:lastRenderedPageBreak/>
        <w:t>元,比2020年0万元增加106.52万元；增加原因是</w:t>
      </w:r>
      <w:r>
        <w:rPr>
          <w:rFonts w:ascii="仿宋_GB2312" w:eastAsia="仿宋_GB2312" w:hAnsi="宋体" w:hint="eastAsia"/>
          <w:sz w:val="32"/>
          <w:szCs w:val="32"/>
        </w:rPr>
        <w:t>加大部门存量资金与年度预算的统筹，将事业基金按规定编入下一年度预算</w:t>
      </w:r>
      <w:r>
        <w:rPr>
          <w:rFonts w:ascii="仿宋_GB2312" w:eastAsia="仿宋_GB2312" w:hint="eastAsia"/>
          <w:color w:val="000000"/>
          <w:sz w:val="32"/>
          <w:szCs w:val="32"/>
        </w:rPr>
        <w:t>；其他资金220.92万元,比2020年239.07万元减少18.15万元，</w:t>
      </w:r>
      <w:r>
        <w:rPr>
          <w:rFonts w:ascii="仿宋_GB2312" w:eastAsia="仿宋_GB2312" w:hint="eastAsia"/>
          <w:color w:val="000000" w:themeColor="text1"/>
          <w:sz w:val="32"/>
          <w:szCs w:val="32"/>
        </w:rPr>
        <w:t>减少7.59%。其他资金是事业收入，即委托检验费。整体行业不景气，客户分流，导致检测收入有所减少。</w:t>
      </w:r>
    </w:p>
    <w:p w:rsidR="00D65278" w:rsidRDefault="0029354A">
      <w:pPr>
        <w:ind w:firstLineChars="200" w:firstLine="640"/>
        <w:rPr>
          <w:rFonts w:ascii="仿宋_GB2312" w:eastAsia="仿宋_GB2312"/>
          <w:color w:val="000000" w:themeColor="text1"/>
          <w:sz w:val="32"/>
          <w:szCs w:val="32"/>
        </w:rPr>
      </w:pPr>
      <w:r>
        <w:rPr>
          <w:rFonts w:ascii="仿宋_GB2312" w:eastAsia="仿宋_GB2312" w:hint="eastAsia"/>
          <w:sz w:val="32"/>
          <w:szCs w:val="32"/>
        </w:rPr>
        <w:t>基本支出预算482.03万元，占总支出预算100%，比2020年393.66万元增加88.37万元，增长22.45%。</w:t>
      </w:r>
      <w:r>
        <w:rPr>
          <w:rFonts w:ascii="仿宋_GB2312" w:eastAsia="仿宋_GB2312" w:hint="eastAsia"/>
          <w:color w:val="000000" w:themeColor="text1"/>
          <w:sz w:val="32"/>
          <w:szCs w:val="32"/>
        </w:rPr>
        <w:t>主要原因是结合自身发展规划，调整基本支出。</w:t>
      </w:r>
    </w:p>
    <w:p w:rsidR="00D65278" w:rsidRDefault="0029354A">
      <w:pPr>
        <w:pStyle w:val="1"/>
        <w:numPr>
          <w:ilvl w:val="0"/>
          <w:numId w:val="2"/>
        </w:numPr>
        <w:spacing w:line="560" w:lineRule="exact"/>
        <w:ind w:firstLineChars="0"/>
        <w:rPr>
          <w:rFonts w:ascii="黑体" w:eastAsia="黑体" w:hAnsi="黑体"/>
          <w:color w:val="000000"/>
          <w:sz w:val="32"/>
          <w:szCs w:val="32"/>
        </w:rPr>
      </w:pPr>
      <w:r>
        <w:rPr>
          <w:rFonts w:ascii="黑体" w:eastAsia="黑体" w:hAnsi="黑体" w:hint="eastAsia"/>
          <w:color w:val="000000"/>
          <w:sz w:val="32"/>
          <w:szCs w:val="32"/>
        </w:rPr>
        <w:t>主要支出情况</w:t>
      </w:r>
    </w:p>
    <w:p w:rsidR="00D65278" w:rsidRDefault="0029354A">
      <w:pPr>
        <w:spacing w:line="560" w:lineRule="exact"/>
        <w:ind w:firstLineChars="150" w:firstLine="480"/>
        <w:rPr>
          <w:rFonts w:ascii="仿宋_GB2312" w:eastAsia="仿宋_GB2312"/>
          <w:sz w:val="32"/>
          <w:szCs w:val="32"/>
        </w:rPr>
      </w:pPr>
      <w:r>
        <w:rPr>
          <w:rFonts w:ascii="仿宋_GB2312" w:eastAsia="仿宋_GB2312" w:hint="eastAsia"/>
          <w:sz w:val="32"/>
          <w:szCs w:val="32"/>
        </w:rPr>
        <w:t>本单位无预算项目支出。</w:t>
      </w:r>
    </w:p>
    <w:p w:rsidR="00D65278" w:rsidRDefault="0029354A">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四、单位“三公”经费财政拨款预算说明</w:t>
      </w:r>
    </w:p>
    <w:p w:rsidR="00D65278" w:rsidRDefault="0029354A">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本单位2021年无财政拨款安排的“三公”经费预算。</w:t>
      </w:r>
    </w:p>
    <w:p w:rsidR="00D65278" w:rsidRDefault="0029354A">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五、其他情况说明</w:t>
      </w:r>
    </w:p>
    <w:p w:rsidR="00D65278" w:rsidRDefault="0029354A">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（一）单位政府采购预算说明</w:t>
      </w:r>
    </w:p>
    <w:p w:rsidR="00D65278" w:rsidRDefault="0029354A">
      <w:pPr>
        <w:spacing w:line="560" w:lineRule="exact"/>
        <w:ind w:firstLineChars="200" w:firstLine="640"/>
        <w:rPr>
          <w:rFonts w:ascii="楷体_GB2312" w:eastAsia="楷体_GB2312"/>
          <w:color w:val="000000"/>
          <w:sz w:val="32"/>
          <w:szCs w:val="32"/>
        </w:rPr>
      </w:pPr>
      <w:r>
        <w:rPr>
          <w:rFonts w:ascii="仿宋_GB2312" w:eastAsia="仿宋_GB2312" w:hint="eastAsia"/>
          <w:color w:val="000000"/>
          <w:sz w:val="32"/>
          <w:szCs w:val="32"/>
        </w:rPr>
        <w:t>2021年北京市服装质量监督检验一站单位政府采购预算总额10.66万元，其中：政府采购货物预算7万元，政府采购工程预算0万元，政府采购服务预算3.66万元。</w:t>
      </w:r>
      <w:r>
        <w:rPr>
          <w:rFonts w:ascii="楷体_GB2312" w:eastAsia="楷体_GB2312" w:hint="eastAsia"/>
          <w:color w:val="000000"/>
          <w:sz w:val="32"/>
          <w:szCs w:val="32"/>
        </w:rPr>
        <w:t xml:space="preserve"> </w:t>
      </w:r>
    </w:p>
    <w:p w:rsidR="00D65278" w:rsidRDefault="0029354A">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（二）政府购买服务预算说明</w:t>
      </w:r>
      <w:r>
        <w:rPr>
          <w:rFonts w:ascii="楷体_GB2312" w:eastAsia="楷体_GB2312" w:hint="eastAsia"/>
          <w:color w:val="000000"/>
          <w:sz w:val="32"/>
          <w:szCs w:val="32"/>
        </w:rPr>
        <w:tab/>
        <w:t xml:space="preserve">               </w:t>
      </w:r>
    </w:p>
    <w:p w:rsidR="00D65278" w:rsidRDefault="0029354A">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本单位2021年无政府购买服务预算。</w:t>
      </w:r>
    </w:p>
    <w:p w:rsidR="00D65278" w:rsidRDefault="0029354A">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（三）机关运行经费说明</w:t>
      </w:r>
    </w:p>
    <w:p w:rsidR="00D65278" w:rsidRDefault="0029354A">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rsidR="00D65278" w:rsidRDefault="0029354A">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D65278" w:rsidRDefault="0029354A">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lastRenderedPageBreak/>
        <w:t>本单位2021年无项目支出绩效目标。</w:t>
      </w:r>
    </w:p>
    <w:p w:rsidR="00D65278" w:rsidRDefault="0029354A">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D65278" w:rsidRDefault="0029354A">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本单位2021年无重点行政事业性收费。</w:t>
      </w:r>
    </w:p>
    <w:p w:rsidR="00D65278" w:rsidRDefault="0029354A">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D65278" w:rsidRDefault="0029354A">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w:t>
      </w:r>
      <w:r>
        <w:rPr>
          <w:rFonts w:ascii="仿宋_GB2312" w:eastAsia="仿宋_GB2312"/>
          <w:color w:val="000000"/>
          <w:sz w:val="32"/>
          <w:szCs w:val="32"/>
        </w:rPr>
        <w:t>单位</w:t>
      </w:r>
      <w:r>
        <w:rPr>
          <w:rFonts w:ascii="仿宋_GB2312" w:eastAsia="仿宋_GB2312" w:hint="eastAsia"/>
          <w:color w:val="000000"/>
          <w:sz w:val="32"/>
          <w:szCs w:val="32"/>
        </w:rPr>
        <w:t>2021年无国有资本经营预算财政拨款安排的预算。</w:t>
      </w:r>
    </w:p>
    <w:p w:rsidR="00D65278" w:rsidRDefault="0029354A">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D65278" w:rsidRDefault="0029354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单位价值50万元以上的通用设备0台（套）、0万元，单位价值100万元以上的专用设备0台（套）、0万元。</w:t>
      </w:r>
    </w:p>
    <w:p w:rsidR="00D65278" w:rsidRDefault="0029354A">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六、名词解释</w:t>
      </w:r>
    </w:p>
    <w:p w:rsidR="00D65278" w:rsidRDefault="0029354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D65278" w:rsidRDefault="0029354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D65278" w:rsidRDefault="00D65278">
      <w:pPr>
        <w:spacing w:line="560" w:lineRule="exact"/>
        <w:ind w:firstLineChars="200" w:firstLine="640"/>
        <w:rPr>
          <w:rFonts w:ascii="仿宋_GB2312" w:eastAsia="仿宋_GB2312"/>
          <w:color w:val="000000"/>
          <w:sz w:val="32"/>
          <w:szCs w:val="32"/>
        </w:rPr>
      </w:pPr>
    </w:p>
    <w:p w:rsidR="00D65278" w:rsidRDefault="00D65278">
      <w:pPr>
        <w:spacing w:line="560" w:lineRule="exact"/>
        <w:ind w:firstLineChars="200" w:firstLine="640"/>
        <w:rPr>
          <w:rFonts w:ascii="仿宋_GB2312" w:eastAsia="仿宋_GB2312"/>
          <w:color w:val="000000"/>
          <w:sz w:val="32"/>
          <w:szCs w:val="32"/>
        </w:rPr>
      </w:pPr>
    </w:p>
    <w:p w:rsidR="00F73AAE" w:rsidRDefault="00F73AAE">
      <w:pPr>
        <w:spacing w:line="560" w:lineRule="exact"/>
        <w:ind w:firstLineChars="200" w:firstLine="640"/>
        <w:rPr>
          <w:rFonts w:ascii="仿宋_GB2312" w:eastAsia="仿宋_GB2312"/>
          <w:color w:val="000000"/>
          <w:sz w:val="32"/>
          <w:szCs w:val="32"/>
        </w:rPr>
      </w:pPr>
    </w:p>
    <w:p w:rsidR="00D65278" w:rsidRDefault="0029354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2021年单位预算报表</w:t>
      </w:r>
    </w:p>
    <w:p w:rsidR="00D65278" w:rsidRDefault="00D65278">
      <w:pPr>
        <w:spacing w:line="560" w:lineRule="exact"/>
        <w:ind w:firstLineChars="200" w:firstLine="640"/>
        <w:rPr>
          <w:rFonts w:ascii="仿宋_GB2312" w:eastAsia="仿宋_GB2312"/>
          <w:color w:val="000000"/>
          <w:sz w:val="32"/>
          <w:szCs w:val="32"/>
        </w:rPr>
      </w:pPr>
    </w:p>
    <w:p w:rsidR="00D65278" w:rsidRDefault="0029354A">
      <w:pPr>
        <w:rPr>
          <w:rFonts w:ascii="仿宋_GB2312" w:eastAsia="仿宋_GB2312"/>
          <w:color w:val="000000"/>
          <w:sz w:val="32"/>
          <w:szCs w:val="32"/>
        </w:rPr>
      </w:pPr>
      <w:r>
        <w:rPr>
          <w:rFonts w:ascii="仿宋_GB2312" w:eastAsia="仿宋_GB2312" w:hint="eastAsia"/>
          <w:color w:val="000000"/>
          <w:sz w:val="32"/>
          <w:szCs w:val="32"/>
        </w:rPr>
        <w:t>附件：北京市服装质量监督检验一站2021</w:t>
      </w:r>
      <w:r w:rsidRPr="00F73AAE">
        <w:rPr>
          <w:rFonts w:ascii="仿宋_GB2312" w:eastAsia="仿宋_GB2312" w:hint="eastAsia"/>
          <w:color w:val="000000"/>
          <w:sz w:val="32"/>
          <w:szCs w:val="32"/>
        </w:rPr>
        <w:t>年度单位预算报表</w:t>
      </w:r>
      <w:bookmarkStart w:id="0" w:name="_GoBack"/>
      <w:bookmarkEnd w:id="0"/>
      <w:r>
        <w:rPr>
          <w:rFonts w:ascii="仿宋_GB2312" w:eastAsia="仿宋_GB2312" w:hint="eastAsia"/>
          <w:color w:val="000000"/>
          <w:sz w:val="32"/>
          <w:szCs w:val="32"/>
        </w:rPr>
        <w:t xml:space="preserve">  </w:t>
      </w:r>
    </w:p>
    <w:p w:rsidR="00D65278" w:rsidRDefault="00D65278">
      <w:pPr>
        <w:rPr>
          <w:rFonts w:ascii="仿宋_GB2312" w:eastAsia="仿宋_GB2312"/>
          <w:color w:val="000000"/>
          <w:sz w:val="32"/>
          <w:szCs w:val="32"/>
        </w:rPr>
      </w:pPr>
    </w:p>
    <w:sectPr w:rsidR="00D65278" w:rsidSect="00D65278">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8CF" w:rsidRDefault="006858CF" w:rsidP="00D65278">
      <w:r>
        <w:separator/>
      </w:r>
    </w:p>
  </w:endnote>
  <w:endnote w:type="continuationSeparator" w:id="0">
    <w:p w:rsidR="006858CF" w:rsidRDefault="006858CF" w:rsidP="00D652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default"/>
    <w:sig w:usb0="00000000" w:usb1="00000000" w:usb2="00000000" w:usb3="00000000" w:csb0="00000000" w:csb1="00000000"/>
  </w:font>
  <w:font w:name="方正小标宋简体">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278" w:rsidRDefault="00055401">
    <w:pPr>
      <w:pStyle w:val="a4"/>
      <w:rPr>
        <w:rFonts w:ascii="宋体" w:hAnsi="宋体"/>
        <w:sz w:val="28"/>
        <w:szCs w:val="28"/>
      </w:rPr>
    </w:pPr>
    <w:r>
      <w:rPr>
        <w:rFonts w:ascii="宋体" w:hAnsi="宋体"/>
        <w:sz w:val="28"/>
        <w:szCs w:val="28"/>
      </w:rPr>
      <w:fldChar w:fldCharType="begin"/>
    </w:r>
    <w:r w:rsidR="0029354A">
      <w:rPr>
        <w:rFonts w:ascii="宋体" w:hAnsi="宋体"/>
        <w:sz w:val="28"/>
        <w:szCs w:val="28"/>
      </w:rPr>
      <w:instrText>PAGE   \* MERGEFORMAT</w:instrText>
    </w:r>
    <w:r>
      <w:rPr>
        <w:rFonts w:ascii="宋体" w:hAnsi="宋体"/>
        <w:sz w:val="28"/>
        <w:szCs w:val="28"/>
      </w:rPr>
      <w:fldChar w:fldCharType="separate"/>
    </w:r>
    <w:r w:rsidR="0029354A">
      <w:rPr>
        <w:rFonts w:ascii="宋体" w:hAnsi="宋体"/>
        <w:sz w:val="28"/>
        <w:szCs w:val="28"/>
        <w:lang w:val="zh-CN"/>
      </w:rPr>
      <w:t>-</w:t>
    </w:r>
    <w:r w:rsidR="0029354A">
      <w:rPr>
        <w:rFonts w:ascii="宋体" w:hAnsi="宋体"/>
        <w:sz w:val="28"/>
        <w:szCs w:val="28"/>
      </w:rPr>
      <w:t xml:space="preserve"> 12 -</w:t>
    </w:r>
    <w:r>
      <w:rPr>
        <w:rFonts w:ascii="宋体" w:hAnsi="宋体"/>
        <w:sz w:val="28"/>
        <w:szCs w:val="28"/>
      </w:rPr>
      <w:fldChar w:fldCharType="end"/>
    </w:r>
  </w:p>
  <w:p w:rsidR="00D65278" w:rsidRDefault="00D6527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278" w:rsidRDefault="00055401">
    <w:pPr>
      <w:pStyle w:val="a4"/>
      <w:jc w:val="right"/>
      <w:rPr>
        <w:rFonts w:ascii="宋体" w:hAnsi="宋体"/>
        <w:sz w:val="28"/>
        <w:szCs w:val="28"/>
      </w:rPr>
    </w:pPr>
    <w:r>
      <w:rPr>
        <w:rFonts w:ascii="宋体" w:hAnsi="宋体"/>
        <w:sz w:val="28"/>
        <w:szCs w:val="28"/>
      </w:rPr>
      <w:fldChar w:fldCharType="begin"/>
    </w:r>
    <w:r w:rsidR="0029354A">
      <w:rPr>
        <w:rFonts w:ascii="宋体" w:hAnsi="宋体"/>
        <w:sz w:val="28"/>
        <w:szCs w:val="28"/>
      </w:rPr>
      <w:instrText>PAGE   \* MERGEFORMAT</w:instrText>
    </w:r>
    <w:r>
      <w:rPr>
        <w:rFonts w:ascii="宋体" w:hAnsi="宋体"/>
        <w:sz w:val="28"/>
        <w:szCs w:val="28"/>
      </w:rPr>
      <w:fldChar w:fldCharType="separate"/>
    </w:r>
    <w:r w:rsidR="00957394" w:rsidRPr="00957394">
      <w:rPr>
        <w:rFonts w:ascii="宋体" w:hAnsi="宋体"/>
        <w:noProof/>
        <w:sz w:val="28"/>
        <w:szCs w:val="28"/>
        <w:lang w:val="zh-CN"/>
      </w:rPr>
      <w:t>5</w:t>
    </w:r>
    <w:r>
      <w:rPr>
        <w:rFonts w:ascii="宋体" w:hAnsi="宋体"/>
        <w:sz w:val="28"/>
        <w:szCs w:val="28"/>
      </w:rPr>
      <w:fldChar w:fldCharType="end"/>
    </w:r>
  </w:p>
  <w:p w:rsidR="00D65278" w:rsidRDefault="00D65278">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8CF" w:rsidRDefault="006858CF" w:rsidP="00D65278">
      <w:r>
        <w:separator/>
      </w:r>
    </w:p>
  </w:footnote>
  <w:footnote w:type="continuationSeparator" w:id="0">
    <w:p w:rsidR="006858CF" w:rsidRDefault="006858CF" w:rsidP="00D652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C34DD"/>
    <w:multiLevelType w:val="multilevel"/>
    <w:tmpl w:val="1B6C34DD"/>
    <w:lvl w:ilvl="0">
      <w:start w:val="3"/>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4973019D"/>
    <w:multiLevelType w:val="multilevel"/>
    <w:tmpl w:val="4973019D"/>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542B"/>
    <w:rsid w:val="00023DE1"/>
    <w:rsid w:val="00035812"/>
    <w:rsid w:val="00055401"/>
    <w:rsid w:val="0006511D"/>
    <w:rsid w:val="000A24EC"/>
    <w:rsid w:val="000B11EE"/>
    <w:rsid w:val="000C7422"/>
    <w:rsid w:val="0014236C"/>
    <w:rsid w:val="0015457E"/>
    <w:rsid w:val="001718BD"/>
    <w:rsid w:val="00172519"/>
    <w:rsid w:val="001A655C"/>
    <w:rsid w:val="001D2E70"/>
    <w:rsid w:val="001E7425"/>
    <w:rsid w:val="001F1F8A"/>
    <w:rsid w:val="00234BCF"/>
    <w:rsid w:val="002604D7"/>
    <w:rsid w:val="0027086B"/>
    <w:rsid w:val="0027678F"/>
    <w:rsid w:val="0029354A"/>
    <w:rsid w:val="002C0F33"/>
    <w:rsid w:val="00337BCA"/>
    <w:rsid w:val="00346FBE"/>
    <w:rsid w:val="00373F45"/>
    <w:rsid w:val="00374207"/>
    <w:rsid w:val="003B3DD1"/>
    <w:rsid w:val="003E4C19"/>
    <w:rsid w:val="00422E23"/>
    <w:rsid w:val="004512CE"/>
    <w:rsid w:val="00471CE7"/>
    <w:rsid w:val="004A1265"/>
    <w:rsid w:val="004B33CC"/>
    <w:rsid w:val="004C393C"/>
    <w:rsid w:val="004E5F61"/>
    <w:rsid w:val="004F0A68"/>
    <w:rsid w:val="005248EF"/>
    <w:rsid w:val="00543975"/>
    <w:rsid w:val="00555A2A"/>
    <w:rsid w:val="00590693"/>
    <w:rsid w:val="005A0AC3"/>
    <w:rsid w:val="005D2DBD"/>
    <w:rsid w:val="00605752"/>
    <w:rsid w:val="00654509"/>
    <w:rsid w:val="0068297C"/>
    <w:rsid w:val="006858CF"/>
    <w:rsid w:val="006F343A"/>
    <w:rsid w:val="00713794"/>
    <w:rsid w:val="007441B8"/>
    <w:rsid w:val="0079211A"/>
    <w:rsid w:val="007C7A09"/>
    <w:rsid w:val="007E712C"/>
    <w:rsid w:val="008136D7"/>
    <w:rsid w:val="008236A1"/>
    <w:rsid w:val="0083542B"/>
    <w:rsid w:val="0089797D"/>
    <w:rsid w:val="008C23AB"/>
    <w:rsid w:val="008D630D"/>
    <w:rsid w:val="00914E44"/>
    <w:rsid w:val="00957394"/>
    <w:rsid w:val="009E2D15"/>
    <w:rsid w:val="00A7474F"/>
    <w:rsid w:val="00A867F7"/>
    <w:rsid w:val="00AA2748"/>
    <w:rsid w:val="00AC7CE2"/>
    <w:rsid w:val="00B03502"/>
    <w:rsid w:val="00B064EB"/>
    <w:rsid w:val="00B1247E"/>
    <w:rsid w:val="00B43073"/>
    <w:rsid w:val="00B53AA0"/>
    <w:rsid w:val="00B658D7"/>
    <w:rsid w:val="00B750B5"/>
    <w:rsid w:val="00B75444"/>
    <w:rsid w:val="00BE7BCB"/>
    <w:rsid w:val="00C60536"/>
    <w:rsid w:val="00C66F3C"/>
    <w:rsid w:val="00C71A83"/>
    <w:rsid w:val="00C71E51"/>
    <w:rsid w:val="00CB5F08"/>
    <w:rsid w:val="00CF3FED"/>
    <w:rsid w:val="00D06CE9"/>
    <w:rsid w:val="00D65278"/>
    <w:rsid w:val="00DB0EA4"/>
    <w:rsid w:val="00DC63B9"/>
    <w:rsid w:val="00E165B8"/>
    <w:rsid w:val="00E35892"/>
    <w:rsid w:val="00E36D60"/>
    <w:rsid w:val="00E4071F"/>
    <w:rsid w:val="00EA3D45"/>
    <w:rsid w:val="00EA7DAE"/>
    <w:rsid w:val="00F42E5C"/>
    <w:rsid w:val="00F623DF"/>
    <w:rsid w:val="00F73AAE"/>
    <w:rsid w:val="00F91533"/>
    <w:rsid w:val="00F95098"/>
    <w:rsid w:val="00FF0109"/>
    <w:rsid w:val="00FF0B31"/>
    <w:rsid w:val="019538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278"/>
    <w:pPr>
      <w:widowControl w:val="0"/>
      <w:jc w:val="both"/>
    </w:pPr>
    <w:rPr>
      <w:rFonts w:ascii="Times New Roman" w:eastAsia="宋体" w:hAnsi="Times New Roman" w:cs="Droid Sans"/>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D65278"/>
    <w:rPr>
      <w:sz w:val="18"/>
      <w:szCs w:val="18"/>
    </w:rPr>
  </w:style>
  <w:style w:type="paragraph" w:styleId="a4">
    <w:name w:val="footer"/>
    <w:basedOn w:val="a"/>
    <w:link w:val="Char0"/>
    <w:uiPriority w:val="99"/>
    <w:unhideWhenUsed/>
    <w:rsid w:val="00D65278"/>
    <w:pPr>
      <w:tabs>
        <w:tab w:val="center" w:pos="4153"/>
        <w:tab w:val="right" w:pos="8306"/>
      </w:tabs>
      <w:snapToGrid w:val="0"/>
      <w:jc w:val="left"/>
    </w:pPr>
    <w:rPr>
      <w:sz w:val="18"/>
      <w:szCs w:val="18"/>
    </w:rPr>
  </w:style>
  <w:style w:type="paragraph" w:styleId="a5">
    <w:name w:val="header"/>
    <w:basedOn w:val="a"/>
    <w:link w:val="Char1"/>
    <w:uiPriority w:val="99"/>
    <w:unhideWhenUsed/>
    <w:rsid w:val="00D6527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D65278"/>
    <w:rPr>
      <w:sz w:val="18"/>
      <w:szCs w:val="18"/>
    </w:rPr>
  </w:style>
  <w:style w:type="character" w:customStyle="1" w:styleId="Char0">
    <w:name w:val="页脚 Char"/>
    <w:basedOn w:val="a0"/>
    <w:link w:val="a4"/>
    <w:uiPriority w:val="99"/>
    <w:rsid w:val="00D65278"/>
    <w:rPr>
      <w:sz w:val="18"/>
      <w:szCs w:val="18"/>
    </w:rPr>
  </w:style>
  <w:style w:type="character" w:customStyle="1" w:styleId="Char">
    <w:name w:val="批注框文本 Char"/>
    <w:basedOn w:val="a0"/>
    <w:link w:val="a3"/>
    <w:uiPriority w:val="99"/>
    <w:semiHidden/>
    <w:rsid w:val="00D65278"/>
    <w:rPr>
      <w:rFonts w:ascii="Times New Roman" w:eastAsia="宋体" w:hAnsi="Times New Roman" w:cs="Droid Sans"/>
      <w:sz w:val="18"/>
      <w:szCs w:val="18"/>
    </w:rPr>
  </w:style>
  <w:style w:type="paragraph" w:customStyle="1" w:styleId="1">
    <w:name w:val="列出段落1"/>
    <w:basedOn w:val="a"/>
    <w:uiPriority w:val="34"/>
    <w:qFormat/>
    <w:rsid w:val="00D6527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246</Words>
  <Characters>1404</Characters>
  <Application>Microsoft Office Word</Application>
  <DocSecurity>0</DocSecurity>
  <Lines>11</Lines>
  <Paragraphs>3</Paragraphs>
  <ScaleCrop>false</ScaleCrop>
  <Company>Microsoft</Company>
  <LinksUpToDate>false</LinksUpToDate>
  <CharactersWithSpaces>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Windows 用户</cp:lastModifiedBy>
  <cp:revision>17</cp:revision>
  <cp:lastPrinted>2021-02-24T02:12:00Z</cp:lastPrinted>
  <dcterms:created xsi:type="dcterms:W3CDTF">2021-03-01T07:11:00Z</dcterms:created>
  <dcterms:modified xsi:type="dcterms:W3CDTF">2021-03-08T02:41:00Z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